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61" w14:textId="208C93B6" w:rsidR="00F23A25" w:rsidRPr="00862F63" w:rsidRDefault="00254AAA" w:rsidP="00310C9F">
      <w:pPr>
        <w:pStyle w:val="Kopfzeile"/>
        <w:ind w:right="-28"/>
        <w:rPr>
          <w:rFonts w:asciiTheme="majorHAnsi" w:hAnsiTheme="majorHAnsi" w:cs="Arial"/>
          <w:b/>
          <w:lang w:val="de-AT"/>
          <w14:numForm w14:val="oldStyle"/>
        </w:rPr>
      </w:pPr>
      <w:proofErr w:type="spellStart"/>
      <w:r w:rsidRPr="00862F63">
        <w:rPr>
          <w:rFonts w:asciiTheme="majorHAnsi" w:hAnsiTheme="majorHAnsi" w:cs="Arial"/>
          <w:b/>
          <w:lang w:val="de-AT"/>
          <w14:numForm w14:val="oldStyle"/>
        </w:rPr>
        <w:t>V</w:t>
      </w:r>
      <w:r w:rsidR="00487A7D">
        <w:rPr>
          <w:rFonts w:asciiTheme="majorHAnsi" w:hAnsiTheme="majorHAnsi" w:cs="Arial"/>
          <w:b/>
          <w:lang w:val="de-AT"/>
          <w14:numForm w14:val="oldStyle"/>
        </w:rPr>
        <w:t>OR</w:t>
      </w:r>
      <w:r w:rsidRPr="00862F63">
        <w:rPr>
          <w:rFonts w:asciiTheme="majorHAnsi" w:hAnsiTheme="majorHAnsi" w:cs="Arial"/>
          <w:b/>
          <w:lang w:val="de-AT"/>
          <w14:numForm w14:val="oldStyle"/>
        </w:rPr>
        <w:t>schau</w:t>
      </w:r>
      <w:proofErr w:type="spellEnd"/>
      <w:r w:rsidRPr="00862F63">
        <w:rPr>
          <w:rFonts w:asciiTheme="majorHAnsi" w:hAnsiTheme="majorHAnsi" w:cs="Arial"/>
          <w:b/>
          <w:lang w:val="de-AT"/>
          <w14:numForm w14:val="oldStyle"/>
        </w:rPr>
        <w:t xml:space="preserve"> #</w:t>
      </w:r>
      <w:r w:rsidR="00A946F3">
        <w:rPr>
          <w:rFonts w:asciiTheme="majorHAnsi" w:hAnsiTheme="majorHAnsi" w:cs="Arial"/>
          <w:b/>
          <w:lang w:val="de-AT"/>
        </w:rPr>
        <w:t>8</w:t>
      </w:r>
    </w:p>
    <w:p w14:paraId="37BC47B0" w14:textId="7B2E2762" w:rsidR="00F23A25" w:rsidRPr="00862F63" w:rsidRDefault="00456A48" w:rsidP="00310C9F">
      <w:pPr>
        <w:pStyle w:val="Kopfzeile"/>
        <w:ind w:right="-28"/>
        <w:rPr>
          <w:rFonts w:asciiTheme="majorHAnsi" w:hAnsiTheme="majorHAnsi" w:cs="Arial"/>
          <w:lang w:val="de-AT"/>
        </w:rPr>
      </w:pPr>
      <w:r>
        <w:rPr>
          <w:rFonts w:asciiTheme="majorHAnsi" w:hAnsiTheme="majorHAnsi" w:cs="Arial"/>
          <w:lang w:val="de-AT"/>
        </w:rPr>
        <w:t>30</w:t>
      </w:r>
      <w:r w:rsidR="00344764" w:rsidRPr="00862F63">
        <w:rPr>
          <w:rFonts w:asciiTheme="majorHAnsi" w:hAnsiTheme="majorHAnsi" w:cs="Arial"/>
          <w:lang w:val="de-AT"/>
        </w:rPr>
        <w:t xml:space="preserve"> | 0</w:t>
      </w:r>
      <w:r w:rsidR="0028650A">
        <w:rPr>
          <w:rFonts w:asciiTheme="majorHAnsi" w:hAnsiTheme="majorHAnsi" w:cs="Arial"/>
          <w:lang w:val="de-AT"/>
        </w:rPr>
        <w:t>6</w:t>
      </w:r>
      <w:r w:rsidR="00344764" w:rsidRPr="00862F63">
        <w:rPr>
          <w:rFonts w:asciiTheme="majorHAnsi" w:hAnsiTheme="majorHAnsi" w:cs="Arial"/>
          <w:lang w:val="de-AT"/>
        </w:rPr>
        <w:t xml:space="preserve"> | 20</w:t>
      </w:r>
      <w:r w:rsidR="00254AAA" w:rsidRPr="00862F63">
        <w:rPr>
          <w:rFonts w:asciiTheme="majorHAnsi" w:hAnsiTheme="majorHAnsi" w:cs="Arial"/>
          <w:lang w:val="de-AT"/>
        </w:rPr>
        <w:t>21</w:t>
      </w:r>
    </w:p>
    <w:p w14:paraId="4D16ED2D" w14:textId="77777777" w:rsidR="00E820F2" w:rsidRPr="00862F63" w:rsidRDefault="00E820F2" w:rsidP="00310C9F">
      <w:pPr>
        <w:pStyle w:val="Kopfzeile"/>
        <w:ind w:right="-28"/>
        <w:rPr>
          <w:rFonts w:asciiTheme="majorHAnsi" w:hAnsiTheme="majorHAnsi" w:cs="Arial"/>
          <w:lang w:val="de-AT"/>
        </w:rPr>
      </w:pPr>
    </w:p>
    <w:p w14:paraId="68177F84" w14:textId="77777777" w:rsidR="008E4411" w:rsidRDefault="008E4411" w:rsidP="008E4411">
      <w:pPr>
        <w:rPr>
          <w:rFonts w:asciiTheme="majorHAnsi" w:hAnsiTheme="majorHAnsi" w:cstheme="majorHAnsi"/>
        </w:rPr>
      </w:pPr>
    </w:p>
    <w:p w14:paraId="07E1A935" w14:textId="6E203C4F" w:rsidR="00281CD4" w:rsidRDefault="00A946F3" w:rsidP="008E4411">
      <w:pPr>
        <w:rPr>
          <w:rFonts w:asciiTheme="majorHAnsi" w:hAnsiTheme="majorHAnsi" w:cstheme="majorHAnsi"/>
          <w:b/>
          <w:bCs/>
        </w:rPr>
      </w:pPr>
      <w:bookmarkStart w:id="0" w:name="_Hlk75783328"/>
      <w:bookmarkStart w:id="1" w:name="_Hlk73956307"/>
      <w:r>
        <w:rPr>
          <w:rFonts w:asciiTheme="majorHAnsi" w:hAnsiTheme="majorHAnsi" w:cstheme="majorHAnsi"/>
          <w:b/>
          <w:bCs/>
        </w:rPr>
        <w:t xml:space="preserve">Warum </w:t>
      </w:r>
      <w:r w:rsidR="00FB5024">
        <w:rPr>
          <w:rFonts w:asciiTheme="majorHAnsi" w:hAnsiTheme="majorHAnsi" w:cstheme="majorHAnsi"/>
          <w:b/>
          <w:bCs/>
        </w:rPr>
        <w:t xml:space="preserve">das ein guter </w:t>
      </w:r>
      <w:r>
        <w:rPr>
          <w:rFonts w:asciiTheme="majorHAnsi" w:hAnsiTheme="majorHAnsi" w:cstheme="majorHAnsi"/>
          <w:b/>
          <w:bCs/>
        </w:rPr>
        <w:t>Sommer wird</w:t>
      </w:r>
    </w:p>
    <w:bookmarkEnd w:id="0"/>
    <w:p w14:paraId="718E9AED" w14:textId="37E2B5A2" w:rsidR="008E4411" w:rsidRPr="004D0047" w:rsidRDefault="00A946F3" w:rsidP="008E4411">
      <w:pPr>
        <w:rPr>
          <w:rFonts w:asciiTheme="majorHAnsi" w:hAnsiTheme="majorHAnsi" w:cstheme="majorHAnsi"/>
        </w:rPr>
      </w:pPr>
      <w:r>
        <w:rPr>
          <w:rFonts w:asciiTheme="majorHAnsi" w:hAnsiTheme="majorHAnsi" w:cstheme="majorHAnsi"/>
        </w:rPr>
        <w:t>„3-G-Regel“ als entscheidender Faktor für eine sichere</w:t>
      </w:r>
      <w:r w:rsidR="008C24D4">
        <w:rPr>
          <w:rFonts w:asciiTheme="majorHAnsi" w:hAnsiTheme="majorHAnsi" w:cstheme="majorHAnsi"/>
        </w:rPr>
        <w:t xml:space="preserve"> Saison</w:t>
      </w:r>
    </w:p>
    <w:bookmarkEnd w:id="1"/>
    <w:p w14:paraId="4DB7A680" w14:textId="77777777" w:rsidR="001F43C8" w:rsidRPr="008E4411" w:rsidRDefault="001F43C8" w:rsidP="008E4411">
      <w:pPr>
        <w:rPr>
          <w:rFonts w:asciiTheme="majorHAnsi" w:hAnsiTheme="majorHAnsi" w:cstheme="majorHAnsi"/>
        </w:rPr>
      </w:pPr>
    </w:p>
    <w:p w14:paraId="7E1A1735" w14:textId="00FE9222" w:rsidR="0028650A" w:rsidRPr="0028650A" w:rsidRDefault="00A946F3" w:rsidP="0028650A">
      <w:pPr>
        <w:rPr>
          <w:rFonts w:asciiTheme="majorHAnsi" w:hAnsiTheme="majorHAnsi" w:cstheme="majorHAnsi"/>
          <w:i/>
          <w:iCs/>
        </w:rPr>
      </w:pPr>
      <w:bookmarkStart w:id="2" w:name="_Hlk75771356"/>
      <w:r>
        <w:rPr>
          <w:rFonts w:asciiTheme="majorHAnsi" w:hAnsiTheme="majorHAnsi" w:cstheme="majorHAnsi"/>
          <w:i/>
          <w:iCs/>
        </w:rPr>
        <w:t>Die Grenzen sind offen, die Buchungslage ist gut, die 7-Tage-Inzidenz</w:t>
      </w:r>
      <w:r w:rsidR="008C24D4">
        <w:rPr>
          <w:rFonts w:asciiTheme="majorHAnsi" w:hAnsiTheme="majorHAnsi" w:cstheme="majorHAnsi"/>
          <w:i/>
          <w:iCs/>
        </w:rPr>
        <w:t xml:space="preserve"> liegt</w:t>
      </w:r>
      <w:r>
        <w:rPr>
          <w:rFonts w:asciiTheme="majorHAnsi" w:hAnsiTheme="majorHAnsi" w:cstheme="majorHAnsi"/>
          <w:i/>
          <w:iCs/>
        </w:rPr>
        <w:t xml:space="preserve"> im einstelligen Bereich. Einheimische und Urlaubsgäste </w:t>
      </w:r>
      <w:r w:rsidR="00FF4749">
        <w:rPr>
          <w:rFonts w:asciiTheme="majorHAnsi" w:hAnsiTheme="majorHAnsi" w:cstheme="majorHAnsi"/>
          <w:i/>
          <w:iCs/>
        </w:rPr>
        <w:t xml:space="preserve">in Vorarlberg </w:t>
      </w:r>
      <w:r w:rsidR="008C24D4">
        <w:rPr>
          <w:rFonts w:asciiTheme="majorHAnsi" w:hAnsiTheme="majorHAnsi" w:cstheme="majorHAnsi"/>
          <w:i/>
          <w:iCs/>
        </w:rPr>
        <w:t xml:space="preserve">können sich </w:t>
      </w:r>
      <w:r w:rsidR="004D48C3">
        <w:rPr>
          <w:rFonts w:asciiTheme="majorHAnsi" w:hAnsiTheme="majorHAnsi" w:cstheme="majorHAnsi"/>
          <w:i/>
          <w:iCs/>
        </w:rPr>
        <w:t xml:space="preserve">ab 1. Juli </w:t>
      </w:r>
      <w:r>
        <w:rPr>
          <w:rFonts w:asciiTheme="majorHAnsi" w:hAnsiTheme="majorHAnsi" w:cstheme="majorHAnsi"/>
          <w:i/>
          <w:iCs/>
        </w:rPr>
        <w:t>über</w:t>
      </w:r>
      <w:r w:rsidR="00281CD4">
        <w:rPr>
          <w:rFonts w:asciiTheme="majorHAnsi" w:hAnsiTheme="majorHAnsi" w:cstheme="majorHAnsi"/>
          <w:i/>
          <w:iCs/>
        </w:rPr>
        <w:t xml:space="preserve"> weitere Erleichterungen </w:t>
      </w:r>
      <w:r>
        <w:rPr>
          <w:rFonts w:asciiTheme="majorHAnsi" w:hAnsiTheme="majorHAnsi" w:cstheme="majorHAnsi"/>
          <w:i/>
          <w:iCs/>
        </w:rPr>
        <w:t>freuen</w:t>
      </w:r>
      <w:r w:rsidR="00FF4749">
        <w:rPr>
          <w:rFonts w:asciiTheme="majorHAnsi" w:hAnsiTheme="majorHAnsi" w:cstheme="majorHAnsi"/>
          <w:i/>
          <w:iCs/>
        </w:rPr>
        <w:t>. Sie lassen</w:t>
      </w:r>
      <w:r w:rsidR="008C24D4">
        <w:rPr>
          <w:rFonts w:asciiTheme="majorHAnsi" w:hAnsiTheme="majorHAnsi" w:cstheme="majorHAnsi"/>
          <w:i/>
          <w:iCs/>
        </w:rPr>
        <w:t xml:space="preserve"> auch Großveranstaltungen wie die zweite Auflage der Oper „Rigoletto“ auf der Bregenzer Seebühne </w:t>
      </w:r>
      <w:r w:rsidR="000C3246">
        <w:rPr>
          <w:rFonts w:asciiTheme="majorHAnsi" w:hAnsiTheme="majorHAnsi" w:cstheme="majorHAnsi"/>
          <w:i/>
          <w:iCs/>
        </w:rPr>
        <w:t>wieder zu</w:t>
      </w:r>
      <w:r w:rsidR="008C24D4">
        <w:rPr>
          <w:rFonts w:asciiTheme="majorHAnsi" w:hAnsiTheme="majorHAnsi" w:cstheme="majorHAnsi"/>
          <w:i/>
          <w:iCs/>
        </w:rPr>
        <w:t xml:space="preserve">. </w:t>
      </w:r>
      <w:r w:rsidR="00FF4749">
        <w:rPr>
          <w:rFonts w:asciiTheme="majorHAnsi" w:hAnsiTheme="majorHAnsi" w:cstheme="majorHAnsi"/>
          <w:i/>
          <w:iCs/>
        </w:rPr>
        <w:t>Aufrecht bleib</w:t>
      </w:r>
      <w:r w:rsidR="00444319">
        <w:rPr>
          <w:rFonts w:asciiTheme="majorHAnsi" w:hAnsiTheme="majorHAnsi" w:cstheme="majorHAnsi"/>
          <w:i/>
          <w:iCs/>
        </w:rPr>
        <w:t>t</w:t>
      </w:r>
      <w:r w:rsidR="004D48C3">
        <w:rPr>
          <w:rFonts w:asciiTheme="majorHAnsi" w:hAnsiTheme="majorHAnsi" w:cstheme="majorHAnsi"/>
          <w:i/>
          <w:iCs/>
        </w:rPr>
        <w:t xml:space="preserve"> </w:t>
      </w:r>
      <w:r w:rsidR="004F5887">
        <w:rPr>
          <w:rFonts w:asciiTheme="majorHAnsi" w:hAnsiTheme="majorHAnsi" w:cstheme="majorHAnsi"/>
          <w:i/>
          <w:iCs/>
        </w:rPr>
        <w:t>die</w:t>
      </w:r>
      <w:r w:rsidR="000C3246">
        <w:rPr>
          <w:rFonts w:asciiTheme="majorHAnsi" w:hAnsiTheme="majorHAnsi" w:cstheme="majorHAnsi"/>
          <w:i/>
          <w:iCs/>
        </w:rPr>
        <w:t xml:space="preserve"> 3-G-Regel </w:t>
      </w:r>
      <w:r w:rsidR="00FF4749">
        <w:rPr>
          <w:rFonts w:asciiTheme="majorHAnsi" w:hAnsiTheme="majorHAnsi" w:cstheme="majorHAnsi"/>
          <w:i/>
          <w:iCs/>
        </w:rPr>
        <w:t>als bewährte Präventionsmaßnahme</w:t>
      </w:r>
      <w:r w:rsidR="004D48C3">
        <w:rPr>
          <w:rFonts w:asciiTheme="majorHAnsi" w:hAnsiTheme="majorHAnsi" w:cstheme="majorHAnsi"/>
          <w:i/>
          <w:iCs/>
        </w:rPr>
        <w:t>.</w:t>
      </w:r>
      <w:r w:rsidR="00FF4749">
        <w:rPr>
          <w:rFonts w:asciiTheme="majorHAnsi" w:hAnsiTheme="majorHAnsi" w:cstheme="majorHAnsi"/>
          <w:i/>
          <w:iCs/>
        </w:rPr>
        <w:t xml:space="preserve"> So sind alle Urlauber auch in diesem Sommer sicher zu Gast in Vorarlberg.</w:t>
      </w:r>
    </w:p>
    <w:bookmarkEnd w:id="2"/>
    <w:p w14:paraId="49F93A66" w14:textId="4A4A3E73" w:rsidR="0028650A" w:rsidRDefault="0028650A" w:rsidP="0028650A">
      <w:pPr>
        <w:rPr>
          <w:rFonts w:asciiTheme="majorHAnsi" w:hAnsiTheme="majorHAnsi" w:cstheme="majorHAnsi"/>
        </w:rPr>
      </w:pPr>
    </w:p>
    <w:p w14:paraId="1D4AAF7A" w14:textId="180EE4C6" w:rsidR="000C3246" w:rsidRDefault="000C3246" w:rsidP="0028650A">
      <w:pPr>
        <w:rPr>
          <w:rFonts w:asciiTheme="majorHAnsi" w:hAnsiTheme="majorHAnsi" w:cstheme="majorHAnsi"/>
        </w:rPr>
      </w:pPr>
      <w:r>
        <w:rPr>
          <w:rFonts w:asciiTheme="majorHAnsi" w:hAnsiTheme="majorHAnsi" w:cstheme="majorHAnsi"/>
        </w:rPr>
        <w:t>„</w:t>
      </w:r>
      <w:r w:rsidR="00FF4749">
        <w:rPr>
          <w:rFonts w:asciiTheme="majorHAnsi" w:hAnsiTheme="majorHAnsi" w:cstheme="majorHAnsi"/>
        </w:rPr>
        <w:t xml:space="preserve">Als Deutschland und die Niederlande die Grenzen </w:t>
      </w:r>
      <w:r w:rsidR="00042094">
        <w:rPr>
          <w:rFonts w:asciiTheme="majorHAnsi" w:hAnsiTheme="majorHAnsi" w:cstheme="majorHAnsi"/>
        </w:rPr>
        <w:t xml:space="preserve">wieder ganz </w:t>
      </w:r>
      <w:r w:rsidR="00FF4749">
        <w:rPr>
          <w:rFonts w:asciiTheme="majorHAnsi" w:hAnsiTheme="majorHAnsi" w:cstheme="majorHAnsi"/>
        </w:rPr>
        <w:t>geöffnet haben, hat für uns der Sommer so richtig begonnen</w:t>
      </w:r>
      <w:r>
        <w:rPr>
          <w:rFonts w:asciiTheme="majorHAnsi" w:hAnsiTheme="majorHAnsi" w:cstheme="majorHAnsi"/>
        </w:rPr>
        <w:t xml:space="preserve">“, </w:t>
      </w:r>
      <w:r w:rsidR="00FF4749">
        <w:rPr>
          <w:rFonts w:asciiTheme="majorHAnsi" w:hAnsiTheme="majorHAnsi" w:cstheme="majorHAnsi"/>
        </w:rPr>
        <w:t xml:space="preserve">schildert </w:t>
      </w:r>
      <w:r>
        <w:rPr>
          <w:rFonts w:asciiTheme="majorHAnsi" w:hAnsiTheme="majorHAnsi" w:cstheme="majorHAnsi"/>
        </w:rPr>
        <w:t>Christian Schützinger, Geschäftsführer von Vorarlberg Tourismus</w:t>
      </w:r>
      <w:r w:rsidR="00FF4749">
        <w:rPr>
          <w:rFonts w:asciiTheme="majorHAnsi" w:hAnsiTheme="majorHAnsi" w:cstheme="majorHAnsi"/>
        </w:rPr>
        <w:t xml:space="preserve">. </w:t>
      </w:r>
      <w:r w:rsidR="00042094">
        <w:rPr>
          <w:rFonts w:asciiTheme="majorHAnsi" w:hAnsiTheme="majorHAnsi" w:cstheme="majorHAnsi"/>
        </w:rPr>
        <w:t>Urlauber aus den beiden Ländern buchen im Sommer zwei Drittel der Übernachtungen in Vorarlberg.</w:t>
      </w:r>
      <w:r w:rsidR="00C9594C">
        <w:rPr>
          <w:rFonts w:asciiTheme="majorHAnsi" w:hAnsiTheme="majorHAnsi" w:cstheme="majorHAnsi"/>
        </w:rPr>
        <w:t xml:space="preserve"> </w:t>
      </w:r>
      <w:r w:rsidR="00042094">
        <w:rPr>
          <w:rFonts w:asciiTheme="majorHAnsi" w:hAnsiTheme="majorHAnsi" w:cstheme="majorHAnsi"/>
        </w:rPr>
        <w:t xml:space="preserve">Seit den Grenzöffnungen </w:t>
      </w:r>
      <w:r w:rsidR="00C9594C">
        <w:rPr>
          <w:rFonts w:asciiTheme="majorHAnsi" w:hAnsiTheme="majorHAnsi" w:cstheme="majorHAnsi"/>
        </w:rPr>
        <w:t>steigt die Nachfrage</w:t>
      </w:r>
      <w:r w:rsidR="000E0942">
        <w:rPr>
          <w:rFonts w:asciiTheme="majorHAnsi" w:hAnsiTheme="majorHAnsi" w:cstheme="majorHAnsi"/>
        </w:rPr>
        <w:t xml:space="preserve"> </w:t>
      </w:r>
      <w:r w:rsidR="003705BF">
        <w:rPr>
          <w:rFonts w:asciiTheme="majorHAnsi" w:hAnsiTheme="majorHAnsi" w:cstheme="majorHAnsi"/>
        </w:rPr>
        <w:t xml:space="preserve">noch </w:t>
      </w:r>
      <w:r w:rsidR="000E0942">
        <w:rPr>
          <w:rFonts w:asciiTheme="majorHAnsi" w:hAnsiTheme="majorHAnsi" w:cstheme="majorHAnsi"/>
        </w:rPr>
        <w:t>stärker an</w:t>
      </w:r>
      <w:r w:rsidR="00C9594C">
        <w:rPr>
          <w:rFonts w:asciiTheme="majorHAnsi" w:hAnsiTheme="majorHAnsi" w:cstheme="majorHAnsi"/>
        </w:rPr>
        <w:t xml:space="preserve">, die Buchungen für August nähern sich in manchen Regionen dem Rekordsommer-Niveau 2019. </w:t>
      </w:r>
      <w:r w:rsidR="000E0942">
        <w:rPr>
          <w:rFonts w:asciiTheme="majorHAnsi" w:hAnsiTheme="majorHAnsi" w:cstheme="majorHAnsi"/>
        </w:rPr>
        <w:t>„</w:t>
      </w:r>
      <w:r w:rsidR="00C9594C">
        <w:rPr>
          <w:rFonts w:asciiTheme="majorHAnsi" w:hAnsiTheme="majorHAnsi" w:cstheme="majorHAnsi"/>
        </w:rPr>
        <w:t>Die Menschen haben große Lust aufs Reisen</w:t>
      </w:r>
      <w:r w:rsidR="000E0942">
        <w:rPr>
          <w:rFonts w:asciiTheme="majorHAnsi" w:hAnsiTheme="majorHAnsi" w:cstheme="majorHAnsi"/>
        </w:rPr>
        <w:t>, das sieht man auch a</w:t>
      </w:r>
      <w:r w:rsidR="003705BF">
        <w:rPr>
          <w:rFonts w:asciiTheme="majorHAnsi" w:hAnsiTheme="majorHAnsi" w:cstheme="majorHAnsi"/>
        </w:rPr>
        <w:t>m Online</w:t>
      </w:r>
      <w:r w:rsidR="000E0942">
        <w:rPr>
          <w:rFonts w:asciiTheme="majorHAnsi" w:hAnsiTheme="majorHAnsi" w:cstheme="majorHAnsi"/>
        </w:rPr>
        <w:t xml:space="preserve">-Verhalten“, berichtet Schützinger. Seiten mit </w:t>
      </w:r>
      <w:r w:rsidR="00C9594C">
        <w:rPr>
          <w:rFonts w:asciiTheme="majorHAnsi" w:hAnsiTheme="majorHAnsi" w:cstheme="majorHAnsi"/>
        </w:rPr>
        <w:t>Urlaubstipps und -angebot</w:t>
      </w:r>
      <w:r w:rsidR="000E0942">
        <w:rPr>
          <w:rFonts w:asciiTheme="majorHAnsi" w:hAnsiTheme="majorHAnsi" w:cstheme="majorHAnsi"/>
        </w:rPr>
        <w:t xml:space="preserve">en werden </w:t>
      </w:r>
      <w:r w:rsidR="00042094">
        <w:rPr>
          <w:rFonts w:asciiTheme="majorHAnsi" w:hAnsiTheme="majorHAnsi" w:cstheme="majorHAnsi"/>
        </w:rPr>
        <w:t xml:space="preserve">wieder öfter </w:t>
      </w:r>
      <w:r w:rsidR="000E0942">
        <w:rPr>
          <w:rFonts w:asciiTheme="majorHAnsi" w:hAnsiTheme="majorHAnsi" w:cstheme="majorHAnsi"/>
        </w:rPr>
        <w:t>aufgerufen</w:t>
      </w:r>
      <w:r w:rsidR="00042094">
        <w:rPr>
          <w:rFonts w:asciiTheme="majorHAnsi" w:hAnsiTheme="majorHAnsi" w:cstheme="majorHAnsi"/>
        </w:rPr>
        <w:t xml:space="preserve"> als reine Corona-Informationen</w:t>
      </w:r>
      <w:r w:rsidR="000E0942">
        <w:rPr>
          <w:rFonts w:asciiTheme="majorHAnsi" w:hAnsiTheme="majorHAnsi" w:cstheme="majorHAnsi"/>
        </w:rPr>
        <w:t>.</w:t>
      </w:r>
    </w:p>
    <w:p w14:paraId="49684331" w14:textId="3FE6844B" w:rsidR="000E0942" w:rsidRDefault="000E0942" w:rsidP="0028650A">
      <w:pPr>
        <w:rPr>
          <w:rFonts w:asciiTheme="majorHAnsi" w:hAnsiTheme="majorHAnsi" w:cstheme="majorHAnsi"/>
        </w:rPr>
      </w:pPr>
    </w:p>
    <w:p w14:paraId="405604FF" w14:textId="77777777" w:rsidR="00526286" w:rsidRPr="00526286" w:rsidRDefault="00526286" w:rsidP="0028650A">
      <w:pPr>
        <w:rPr>
          <w:rFonts w:asciiTheme="majorHAnsi" w:hAnsiTheme="majorHAnsi" w:cstheme="majorHAnsi"/>
          <w:b/>
          <w:bCs/>
        </w:rPr>
      </w:pPr>
      <w:r w:rsidRPr="00526286">
        <w:rPr>
          <w:rFonts w:asciiTheme="majorHAnsi" w:hAnsiTheme="majorHAnsi" w:cstheme="majorHAnsi"/>
          <w:b/>
          <w:bCs/>
        </w:rPr>
        <w:t>Vertrauensvorsprung bei Gästen</w:t>
      </w:r>
    </w:p>
    <w:p w14:paraId="774A14F8" w14:textId="77777777" w:rsidR="00F24516" w:rsidRDefault="00F24516" w:rsidP="00F24516">
      <w:pPr>
        <w:rPr>
          <w:rFonts w:asciiTheme="majorHAnsi" w:hAnsiTheme="majorHAnsi" w:cstheme="majorHAnsi"/>
        </w:rPr>
      </w:pPr>
      <w:r w:rsidRPr="0059597C">
        <w:rPr>
          <w:rFonts w:asciiTheme="majorHAnsi" w:hAnsiTheme="majorHAnsi" w:cstheme="majorHAnsi"/>
        </w:rPr>
        <w:t xml:space="preserve">Auch der Vorarlberger Landesrat für Tourismus, Christian Gantner, ist optimistisch, was die nächsten Monate betrifft: </w:t>
      </w:r>
      <w:bookmarkStart w:id="3" w:name="_Hlk75875048"/>
      <w:r w:rsidRPr="0059597C">
        <w:rPr>
          <w:rFonts w:asciiTheme="majorHAnsi" w:hAnsiTheme="majorHAnsi" w:cstheme="majorHAnsi"/>
        </w:rPr>
        <w:t xml:space="preserve">„Ich glaube, dass wir uns mit den Bemühungen im vergangenen Sommer und vor allem mit dem </w:t>
      </w:r>
      <w:r>
        <w:rPr>
          <w:rFonts w:asciiTheme="majorHAnsi" w:hAnsiTheme="majorHAnsi" w:cstheme="majorHAnsi"/>
        </w:rPr>
        <w:t>‚</w:t>
      </w:r>
      <w:r w:rsidRPr="0059597C">
        <w:rPr>
          <w:rFonts w:asciiTheme="majorHAnsi" w:hAnsiTheme="majorHAnsi" w:cstheme="majorHAnsi"/>
        </w:rPr>
        <w:t>Winterkodex Vorarlberg</w:t>
      </w:r>
      <w:r>
        <w:rPr>
          <w:rFonts w:asciiTheme="majorHAnsi" w:hAnsiTheme="majorHAnsi" w:cstheme="majorHAnsi"/>
        </w:rPr>
        <w:t>‘</w:t>
      </w:r>
      <w:r w:rsidRPr="0059597C">
        <w:rPr>
          <w:rFonts w:asciiTheme="majorHAnsi" w:hAnsiTheme="majorHAnsi" w:cstheme="majorHAnsi"/>
        </w:rPr>
        <w:t xml:space="preserve"> sowie der Modellregion </w:t>
      </w:r>
      <w:r>
        <w:rPr>
          <w:rFonts w:asciiTheme="majorHAnsi" w:hAnsiTheme="majorHAnsi" w:cstheme="majorHAnsi"/>
        </w:rPr>
        <w:t xml:space="preserve">nicht nur </w:t>
      </w:r>
      <w:r w:rsidRPr="0059597C">
        <w:rPr>
          <w:rFonts w:asciiTheme="majorHAnsi" w:hAnsiTheme="majorHAnsi" w:cstheme="majorHAnsi"/>
        </w:rPr>
        <w:t>einen Startvorteil verschafft haben</w:t>
      </w:r>
      <w:r>
        <w:rPr>
          <w:rFonts w:asciiTheme="majorHAnsi" w:hAnsiTheme="majorHAnsi" w:cstheme="majorHAnsi"/>
        </w:rPr>
        <w:t>. Wir konnten uns</w:t>
      </w:r>
      <w:r w:rsidRPr="0059597C">
        <w:rPr>
          <w:rFonts w:asciiTheme="majorHAnsi" w:hAnsiTheme="majorHAnsi" w:cstheme="majorHAnsi"/>
        </w:rPr>
        <w:t xml:space="preserve"> </w:t>
      </w:r>
      <w:r>
        <w:rPr>
          <w:rFonts w:asciiTheme="majorHAnsi" w:hAnsiTheme="majorHAnsi" w:cstheme="majorHAnsi"/>
        </w:rPr>
        <w:t xml:space="preserve">auch </w:t>
      </w:r>
      <w:r w:rsidRPr="0059597C">
        <w:rPr>
          <w:rFonts w:asciiTheme="majorHAnsi" w:hAnsiTheme="majorHAnsi" w:cstheme="majorHAnsi"/>
        </w:rPr>
        <w:t>beim Gast einen Vertrauensvorsprung und ein Alleinstellungsmerkmal am Markt erarbeite</w:t>
      </w:r>
      <w:r>
        <w:rPr>
          <w:rFonts w:asciiTheme="majorHAnsi" w:hAnsiTheme="majorHAnsi" w:cstheme="majorHAnsi"/>
        </w:rPr>
        <w:t>n.</w:t>
      </w:r>
      <w:r w:rsidRPr="0059597C">
        <w:rPr>
          <w:rFonts w:asciiTheme="majorHAnsi" w:hAnsiTheme="majorHAnsi" w:cstheme="majorHAnsi"/>
        </w:rPr>
        <w:t xml:space="preserve">“ </w:t>
      </w:r>
      <w:bookmarkEnd w:id="3"/>
    </w:p>
    <w:p w14:paraId="3427CF2F" w14:textId="77777777" w:rsidR="00F24516" w:rsidRDefault="00F24516" w:rsidP="00F24516">
      <w:pPr>
        <w:rPr>
          <w:rFonts w:asciiTheme="majorHAnsi" w:hAnsiTheme="majorHAnsi" w:cstheme="majorHAnsi"/>
        </w:rPr>
      </w:pPr>
    </w:p>
    <w:p w14:paraId="6FFD0A2A" w14:textId="70136C1F" w:rsidR="00F24516" w:rsidRDefault="00F24516" w:rsidP="00F24516">
      <w:pPr>
        <w:rPr>
          <w:rFonts w:asciiTheme="majorHAnsi" w:hAnsiTheme="majorHAnsi" w:cstheme="majorHAnsi"/>
        </w:rPr>
      </w:pPr>
      <w:r w:rsidRPr="0059597C">
        <w:rPr>
          <w:rFonts w:asciiTheme="majorHAnsi" w:hAnsiTheme="majorHAnsi" w:cstheme="majorHAnsi"/>
        </w:rPr>
        <w:t>Mit diesem Vertrauen will der Vorarlberger Tourismus mit Bedacht umgehen, er hält deshalb an den wichtigen COVID-19-Präventionsmaßnahmen fest. „Wir dürfen nicht zu locker werden, weil wir im Sommer auch die Voraussetzungen für Herbst und Winter schaffen“, betont Gantner.</w:t>
      </w:r>
    </w:p>
    <w:p w14:paraId="597BE571" w14:textId="77777777" w:rsidR="00F24516" w:rsidRDefault="00F24516" w:rsidP="00F24516">
      <w:pPr>
        <w:rPr>
          <w:rFonts w:asciiTheme="majorHAnsi" w:hAnsiTheme="majorHAnsi" w:cstheme="majorHAnsi"/>
        </w:rPr>
      </w:pPr>
    </w:p>
    <w:p w14:paraId="69C98F5D" w14:textId="77777777" w:rsidR="00526286" w:rsidRPr="00526286" w:rsidRDefault="00526286" w:rsidP="0028650A">
      <w:pPr>
        <w:rPr>
          <w:rFonts w:asciiTheme="majorHAnsi" w:hAnsiTheme="majorHAnsi" w:cstheme="majorHAnsi"/>
          <w:b/>
          <w:bCs/>
        </w:rPr>
      </w:pPr>
      <w:r w:rsidRPr="00526286">
        <w:rPr>
          <w:rFonts w:asciiTheme="majorHAnsi" w:hAnsiTheme="majorHAnsi" w:cstheme="majorHAnsi"/>
          <w:b/>
          <w:bCs/>
        </w:rPr>
        <w:t>3G als Eintrittskarte</w:t>
      </w:r>
    </w:p>
    <w:p w14:paraId="6D793022" w14:textId="78452F88" w:rsidR="001B42B3" w:rsidRDefault="001B42B3" w:rsidP="0028650A">
      <w:pPr>
        <w:rPr>
          <w:rFonts w:asciiTheme="majorHAnsi" w:hAnsiTheme="majorHAnsi" w:cstheme="majorHAnsi"/>
        </w:rPr>
      </w:pPr>
      <w:r>
        <w:rPr>
          <w:rFonts w:asciiTheme="majorHAnsi" w:hAnsiTheme="majorHAnsi" w:cstheme="majorHAnsi"/>
        </w:rPr>
        <w:t xml:space="preserve">„Die 3-G-Regel ist </w:t>
      </w:r>
      <w:r w:rsidR="00F01A9B">
        <w:rPr>
          <w:rFonts w:asciiTheme="majorHAnsi" w:hAnsiTheme="majorHAnsi" w:cstheme="majorHAnsi"/>
        </w:rPr>
        <w:t xml:space="preserve">der </w:t>
      </w:r>
      <w:r>
        <w:rPr>
          <w:rFonts w:asciiTheme="majorHAnsi" w:hAnsiTheme="majorHAnsi" w:cstheme="majorHAnsi"/>
        </w:rPr>
        <w:t>entscheidende Faktor für ein</w:t>
      </w:r>
      <w:r w:rsidR="00526286">
        <w:rPr>
          <w:rFonts w:asciiTheme="majorHAnsi" w:hAnsiTheme="majorHAnsi" w:cstheme="majorHAnsi"/>
        </w:rPr>
        <w:t>e sichere</w:t>
      </w:r>
      <w:r>
        <w:rPr>
          <w:rFonts w:asciiTheme="majorHAnsi" w:hAnsiTheme="majorHAnsi" w:cstheme="majorHAnsi"/>
        </w:rPr>
        <w:t xml:space="preserve"> Sommersaison“, ist </w:t>
      </w:r>
      <w:r w:rsidR="00526286">
        <w:rPr>
          <w:rFonts w:asciiTheme="majorHAnsi" w:hAnsiTheme="majorHAnsi" w:cstheme="majorHAnsi"/>
        </w:rPr>
        <w:t xml:space="preserve">auch </w:t>
      </w:r>
      <w:r>
        <w:rPr>
          <w:rFonts w:asciiTheme="majorHAnsi" w:hAnsiTheme="majorHAnsi" w:cstheme="majorHAnsi"/>
        </w:rPr>
        <w:t xml:space="preserve">Tourismusdirektor Christian Schützinger überzeugt. </w:t>
      </w:r>
      <w:r w:rsidR="00526286">
        <w:rPr>
          <w:rFonts w:asciiTheme="majorHAnsi" w:hAnsiTheme="majorHAnsi" w:cstheme="majorHAnsi"/>
        </w:rPr>
        <w:t xml:space="preserve">Geimpft, getestet oder genesen zu sein, ist </w:t>
      </w:r>
      <w:r w:rsidR="00F01A9B">
        <w:rPr>
          <w:rFonts w:asciiTheme="majorHAnsi" w:hAnsiTheme="majorHAnsi" w:cstheme="majorHAnsi"/>
        </w:rPr>
        <w:t xml:space="preserve">in diesem Sommer in Vorarlberg </w:t>
      </w:r>
      <w:r w:rsidR="00526286">
        <w:rPr>
          <w:rFonts w:asciiTheme="majorHAnsi" w:hAnsiTheme="majorHAnsi" w:cstheme="majorHAnsi"/>
        </w:rPr>
        <w:t xml:space="preserve">die Eintrittskarte für vieles: Einreise, Beherbergung, Gastronomie, </w:t>
      </w:r>
      <w:r w:rsidR="00F01A9B">
        <w:rPr>
          <w:rFonts w:asciiTheme="majorHAnsi" w:hAnsiTheme="majorHAnsi" w:cstheme="majorHAnsi"/>
        </w:rPr>
        <w:t>Schwimmbäder</w:t>
      </w:r>
      <w:r w:rsidR="00526286">
        <w:rPr>
          <w:rFonts w:asciiTheme="majorHAnsi" w:hAnsiTheme="majorHAnsi" w:cstheme="majorHAnsi"/>
        </w:rPr>
        <w:t xml:space="preserve">, </w:t>
      </w:r>
      <w:r w:rsidR="003705BF">
        <w:rPr>
          <w:rFonts w:asciiTheme="majorHAnsi" w:hAnsiTheme="majorHAnsi" w:cstheme="majorHAnsi"/>
        </w:rPr>
        <w:t xml:space="preserve">Sport- und </w:t>
      </w:r>
      <w:r w:rsidR="00F01A9B">
        <w:rPr>
          <w:rFonts w:asciiTheme="majorHAnsi" w:hAnsiTheme="majorHAnsi" w:cstheme="majorHAnsi"/>
        </w:rPr>
        <w:t>Kulturveranstaltungen</w:t>
      </w:r>
      <w:r w:rsidR="00526286">
        <w:rPr>
          <w:rFonts w:asciiTheme="majorHAnsi" w:hAnsiTheme="majorHAnsi" w:cstheme="majorHAnsi"/>
        </w:rPr>
        <w:t xml:space="preserve">. </w:t>
      </w:r>
      <w:r w:rsidR="00F01A9B">
        <w:rPr>
          <w:rFonts w:asciiTheme="majorHAnsi" w:hAnsiTheme="majorHAnsi" w:cstheme="majorHAnsi"/>
        </w:rPr>
        <w:t xml:space="preserve">Kostenlose Antigen-Tests sind bei Bedarf überall verfügbar. </w:t>
      </w:r>
    </w:p>
    <w:p w14:paraId="6085ED26" w14:textId="0CE7AB77" w:rsidR="00D928F6" w:rsidRDefault="00D928F6" w:rsidP="0028650A">
      <w:pPr>
        <w:rPr>
          <w:rFonts w:asciiTheme="majorHAnsi" w:hAnsiTheme="majorHAnsi" w:cstheme="majorHAnsi"/>
        </w:rPr>
      </w:pPr>
    </w:p>
    <w:p w14:paraId="0FA6A1B2" w14:textId="77777777" w:rsidR="00EC5160" w:rsidRPr="00EC5160" w:rsidRDefault="00EC5160" w:rsidP="0028650A">
      <w:pPr>
        <w:rPr>
          <w:rFonts w:asciiTheme="majorHAnsi" w:hAnsiTheme="majorHAnsi" w:cstheme="majorHAnsi"/>
          <w:b/>
          <w:bCs/>
        </w:rPr>
      </w:pPr>
      <w:r w:rsidRPr="00EC5160">
        <w:rPr>
          <w:rFonts w:asciiTheme="majorHAnsi" w:hAnsiTheme="majorHAnsi" w:cstheme="majorHAnsi"/>
          <w:b/>
          <w:bCs/>
        </w:rPr>
        <w:t>Rigoletto bei voller Kapazität</w:t>
      </w:r>
    </w:p>
    <w:p w14:paraId="1A310F35" w14:textId="77777777" w:rsidR="00F25382" w:rsidRDefault="00F25382" w:rsidP="00F25382">
      <w:pPr>
        <w:rPr>
          <w:rFonts w:asciiTheme="majorHAnsi" w:hAnsiTheme="majorHAnsi" w:cstheme="majorHAnsi"/>
        </w:rPr>
      </w:pPr>
      <w:r>
        <w:rPr>
          <w:rFonts w:asciiTheme="majorHAnsi" w:hAnsiTheme="majorHAnsi" w:cstheme="majorHAnsi"/>
        </w:rPr>
        <w:lastRenderedPageBreak/>
        <w:t xml:space="preserve">Diese Voraussetzung </w:t>
      </w:r>
      <w:proofErr w:type="gramStart"/>
      <w:r>
        <w:rPr>
          <w:rFonts w:asciiTheme="majorHAnsi" w:hAnsiTheme="majorHAnsi" w:cstheme="majorHAnsi"/>
        </w:rPr>
        <w:t>müssen</w:t>
      </w:r>
      <w:proofErr w:type="gramEnd"/>
      <w:r>
        <w:rPr>
          <w:rFonts w:asciiTheme="majorHAnsi" w:hAnsiTheme="majorHAnsi" w:cstheme="majorHAnsi"/>
        </w:rPr>
        <w:t xml:space="preserve"> auch die Gäste der Bregenzer Festspiele 2021 erfüllen. </w:t>
      </w:r>
      <w:r>
        <w:rPr>
          <w:rFonts w:asciiTheme="majorHAnsi" w:hAnsiTheme="majorHAnsi" w:cstheme="majorHAnsi"/>
        </w:rPr>
        <w:br/>
        <w:t xml:space="preserve">Ab 22. Juli kommt die Verdi-Oper „Rigoletto“ nun ein zweites Mal auf der Seebühne zur Aufführung. 7000 Zuschauerinnen und Zuschauer fasst die Tribüne. „Der Eingangsbereich ist in diesem Jahr zweigeteilt: Outdoor prüfen wir die 3G, beim Einlass auf die Tribünen dann die Eintrittskarten“, erklärt der kaufmännische Leiter Michael Diem. </w:t>
      </w:r>
    </w:p>
    <w:p w14:paraId="6721145B" w14:textId="77777777" w:rsidR="00F25382" w:rsidRDefault="00F25382" w:rsidP="00F25382">
      <w:pPr>
        <w:rPr>
          <w:rFonts w:asciiTheme="majorHAnsi" w:hAnsiTheme="majorHAnsi" w:cstheme="majorHAnsi"/>
        </w:rPr>
      </w:pPr>
    </w:p>
    <w:p w14:paraId="08189A86" w14:textId="7B16D86C" w:rsidR="00EC5160" w:rsidRDefault="00F25382" w:rsidP="00F25382">
      <w:pPr>
        <w:rPr>
          <w:rFonts w:asciiTheme="majorHAnsi" w:hAnsiTheme="majorHAnsi" w:cstheme="majorHAnsi"/>
        </w:rPr>
      </w:pPr>
      <w:r>
        <w:rPr>
          <w:rFonts w:asciiTheme="majorHAnsi" w:hAnsiTheme="majorHAnsi" w:cstheme="majorHAnsi"/>
        </w:rPr>
        <w:t>Als klar war, dass die Bregenzer Festspiele bei voller Kapazität stattfinden dürfen, hat der Markt sofort positiv reagiert, erzählt Diem. „Wir verkaufen derzeit 5000 Karten pro Woche. Die Besucher haben Vertrauen, dass die Bregenzer Festspiele 2021 stattfinden werden. Insgesamt haben wir 210.000 Karten aufgelegt und können uns auf hohe Auslastungen freuen.“</w:t>
      </w:r>
    </w:p>
    <w:p w14:paraId="3E74E4CA" w14:textId="77777777" w:rsidR="00EC5160" w:rsidRDefault="00EC5160" w:rsidP="0028650A">
      <w:pPr>
        <w:rPr>
          <w:rFonts w:asciiTheme="majorHAnsi" w:hAnsiTheme="majorHAnsi" w:cstheme="majorHAnsi"/>
        </w:rPr>
      </w:pPr>
    </w:p>
    <w:p w14:paraId="4B424A69" w14:textId="77777777" w:rsidR="004D48C3" w:rsidRPr="004D48C3" w:rsidRDefault="004D48C3" w:rsidP="0028650A">
      <w:pPr>
        <w:rPr>
          <w:rFonts w:asciiTheme="majorHAnsi" w:hAnsiTheme="majorHAnsi" w:cstheme="majorHAnsi"/>
          <w:b/>
          <w:bCs/>
        </w:rPr>
      </w:pPr>
      <w:r w:rsidRPr="004D48C3">
        <w:rPr>
          <w:rFonts w:asciiTheme="majorHAnsi" w:hAnsiTheme="majorHAnsi" w:cstheme="majorHAnsi"/>
          <w:b/>
          <w:bCs/>
        </w:rPr>
        <w:t>Zwei Drittel der Gäste sind geimpft</w:t>
      </w:r>
    </w:p>
    <w:p w14:paraId="4B0C051A" w14:textId="0C0A3D45" w:rsidR="000E0942" w:rsidRPr="0028650A" w:rsidRDefault="00D928F6" w:rsidP="0028650A">
      <w:pPr>
        <w:rPr>
          <w:rFonts w:asciiTheme="majorHAnsi" w:hAnsiTheme="majorHAnsi" w:cstheme="majorHAnsi"/>
        </w:rPr>
      </w:pPr>
      <w:r>
        <w:rPr>
          <w:rFonts w:asciiTheme="majorHAnsi" w:hAnsiTheme="majorHAnsi" w:cstheme="majorHAnsi"/>
        </w:rPr>
        <w:t xml:space="preserve">Für Christian Schützinger ist die Durchführung der Bregenzer Festspiele bei voller Kapazität ein deutliches </w:t>
      </w:r>
      <w:r w:rsidR="00F01A9B">
        <w:rPr>
          <w:rFonts w:asciiTheme="majorHAnsi" w:hAnsiTheme="majorHAnsi" w:cstheme="majorHAnsi"/>
        </w:rPr>
        <w:t xml:space="preserve">Zeichen: </w:t>
      </w:r>
      <w:r w:rsidR="00EC5160">
        <w:rPr>
          <w:rFonts w:asciiTheme="majorHAnsi" w:hAnsiTheme="majorHAnsi" w:cstheme="majorHAnsi"/>
        </w:rPr>
        <w:t>„</w:t>
      </w:r>
      <w:r w:rsidR="00F01A9B">
        <w:rPr>
          <w:rFonts w:asciiTheme="majorHAnsi" w:hAnsiTheme="majorHAnsi" w:cstheme="majorHAnsi"/>
        </w:rPr>
        <w:t xml:space="preserve">Es gibt </w:t>
      </w:r>
      <w:r w:rsidR="00EC5160">
        <w:rPr>
          <w:rFonts w:asciiTheme="majorHAnsi" w:hAnsiTheme="majorHAnsi" w:cstheme="majorHAnsi"/>
        </w:rPr>
        <w:t xml:space="preserve">Licht am Ende des Tunnels.“ </w:t>
      </w:r>
      <w:r w:rsidR="00B12694">
        <w:rPr>
          <w:rFonts w:asciiTheme="majorHAnsi" w:hAnsiTheme="majorHAnsi" w:cstheme="majorHAnsi"/>
        </w:rPr>
        <w:t xml:space="preserve">Die Beobachtung, dass rund zwei Drittel aller Gäste bereits geimpft sind, unterstützt diese Sichtweise. </w:t>
      </w:r>
      <w:r w:rsidR="004D48C3">
        <w:rPr>
          <w:rFonts w:asciiTheme="majorHAnsi" w:hAnsiTheme="majorHAnsi" w:cstheme="majorHAnsi"/>
        </w:rPr>
        <w:t xml:space="preserve">Zudem halten sich </w:t>
      </w:r>
      <w:r w:rsidR="00B12694">
        <w:rPr>
          <w:rFonts w:asciiTheme="majorHAnsi" w:hAnsiTheme="majorHAnsi" w:cstheme="majorHAnsi"/>
        </w:rPr>
        <w:t>die Gastgeberinnen und Gastgeber an dieselben Vorschriften wie die Gäste. „</w:t>
      </w:r>
      <w:r w:rsidR="004D48C3">
        <w:rPr>
          <w:rFonts w:asciiTheme="majorHAnsi" w:hAnsiTheme="majorHAnsi" w:cstheme="majorHAnsi"/>
        </w:rPr>
        <w:t>Nur</w:t>
      </w:r>
      <w:r w:rsidR="00B12694">
        <w:rPr>
          <w:rFonts w:asciiTheme="majorHAnsi" w:hAnsiTheme="majorHAnsi" w:cstheme="majorHAnsi"/>
        </w:rPr>
        <w:t xml:space="preserve"> so können unsere Gäste Vertrauen fassen. </w:t>
      </w:r>
      <w:r w:rsidR="004D48C3">
        <w:rPr>
          <w:rFonts w:asciiTheme="majorHAnsi" w:hAnsiTheme="majorHAnsi" w:cstheme="majorHAnsi"/>
        </w:rPr>
        <w:t>Niemand</w:t>
      </w:r>
      <w:r w:rsidR="00B12694">
        <w:rPr>
          <w:rFonts w:asciiTheme="majorHAnsi" w:hAnsiTheme="majorHAnsi" w:cstheme="majorHAnsi"/>
        </w:rPr>
        <w:t xml:space="preserve"> will in eine </w:t>
      </w:r>
      <w:r w:rsidR="00F01A9B">
        <w:rPr>
          <w:rFonts w:asciiTheme="majorHAnsi" w:hAnsiTheme="majorHAnsi" w:cstheme="majorHAnsi"/>
        </w:rPr>
        <w:t xml:space="preserve">vierte </w:t>
      </w:r>
      <w:r w:rsidR="00B12694">
        <w:rPr>
          <w:rFonts w:asciiTheme="majorHAnsi" w:hAnsiTheme="majorHAnsi" w:cstheme="majorHAnsi"/>
        </w:rPr>
        <w:t>Welle schlittern.“</w:t>
      </w:r>
    </w:p>
    <w:sectPr w:rsidR="000E0942" w:rsidRPr="0028650A" w:rsidSect="005E3200">
      <w:headerReference w:type="default" r:id="rId8"/>
      <w:headerReference w:type="first" r:id="rId9"/>
      <w:footerReference w:type="first" r:id="rId10"/>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1DCB" w14:textId="77777777" w:rsidR="00D843E3" w:rsidRDefault="00D843E3">
      <w:r>
        <w:separator/>
      </w:r>
    </w:p>
  </w:endnote>
  <w:endnote w:type="continuationSeparator" w:id="0">
    <w:p w14:paraId="66F41A13" w14:textId="77777777" w:rsidR="00D843E3" w:rsidRDefault="00D8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FE75" w14:textId="77777777" w:rsidR="00D843E3" w:rsidRDefault="00D843E3">
      <w:r>
        <w:separator/>
      </w:r>
    </w:p>
  </w:footnote>
  <w:footnote w:type="continuationSeparator" w:id="0">
    <w:p w14:paraId="57BA2161" w14:textId="77777777" w:rsidR="00D843E3" w:rsidRDefault="00D8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688"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C27"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1"/>
  </w:num>
  <w:num w:numId="6">
    <w:abstractNumId w:val="10"/>
  </w:num>
  <w:num w:numId="7">
    <w:abstractNumId w:val="6"/>
  </w:num>
  <w:num w:numId="8">
    <w:abstractNumId w:val="5"/>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20147"/>
    <w:rsid w:val="000306EF"/>
    <w:rsid w:val="00042094"/>
    <w:rsid w:val="00045978"/>
    <w:rsid w:val="000819D7"/>
    <w:rsid w:val="00085CB1"/>
    <w:rsid w:val="000928EF"/>
    <w:rsid w:val="00096B7B"/>
    <w:rsid w:val="0009794F"/>
    <w:rsid w:val="000B4816"/>
    <w:rsid w:val="000C3246"/>
    <w:rsid w:val="000D1847"/>
    <w:rsid w:val="000D3AA1"/>
    <w:rsid w:val="000E0942"/>
    <w:rsid w:val="000E1D64"/>
    <w:rsid w:val="000F6E32"/>
    <w:rsid w:val="001052C2"/>
    <w:rsid w:val="001246FB"/>
    <w:rsid w:val="00141868"/>
    <w:rsid w:val="001445E0"/>
    <w:rsid w:val="00156B3D"/>
    <w:rsid w:val="00181D51"/>
    <w:rsid w:val="00196685"/>
    <w:rsid w:val="001B42B3"/>
    <w:rsid w:val="001B5EF0"/>
    <w:rsid w:val="001C7484"/>
    <w:rsid w:val="001D73D2"/>
    <w:rsid w:val="001E60AC"/>
    <w:rsid w:val="001F1152"/>
    <w:rsid w:val="001F1C9B"/>
    <w:rsid w:val="001F43C8"/>
    <w:rsid w:val="001F67F4"/>
    <w:rsid w:val="00200569"/>
    <w:rsid w:val="00210309"/>
    <w:rsid w:val="00254AAA"/>
    <w:rsid w:val="00270791"/>
    <w:rsid w:val="00281CD4"/>
    <w:rsid w:val="0028650A"/>
    <w:rsid w:val="002867ED"/>
    <w:rsid w:val="002930F2"/>
    <w:rsid w:val="002970E8"/>
    <w:rsid w:val="002A1C66"/>
    <w:rsid w:val="002B2A59"/>
    <w:rsid w:val="002D690A"/>
    <w:rsid w:val="002E1709"/>
    <w:rsid w:val="002F26D9"/>
    <w:rsid w:val="002F5142"/>
    <w:rsid w:val="00310C9F"/>
    <w:rsid w:val="00317BE7"/>
    <w:rsid w:val="003356E7"/>
    <w:rsid w:val="00344764"/>
    <w:rsid w:val="00355820"/>
    <w:rsid w:val="003705BF"/>
    <w:rsid w:val="00384FFD"/>
    <w:rsid w:val="003C0F12"/>
    <w:rsid w:val="003D2157"/>
    <w:rsid w:val="003D58F3"/>
    <w:rsid w:val="003E51D5"/>
    <w:rsid w:val="0040181D"/>
    <w:rsid w:val="00403242"/>
    <w:rsid w:val="00415E40"/>
    <w:rsid w:val="00444319"/>
    <w:rsid w:val="00451689"/>
    <w:rsid w:val="00456A48"/>
    <w:rsid w:val="00471B1F"/>
    <w:rsid w:val="00477B46"/>
    <w:rsid w:val="00487A7D"/>
    <w:rsid w:val="004A26A3"/>
    <w:rsid w:val="004A3E35"/>
    <w:rsid w:val="004D0047"/>
    <w:rsid w:val="004D48C3"/>
    <w:rsid w:val="004D6630"/>
    <w:rsid w:val="004E32C9"/>
    <w:rsid w:val="004F5887"/>
    <w:rsid w:val="00510418"/>
    <w:rsid w:val="0051684A"/>
    <w:rsid w:val="00520B9A"/>
    <w:rsid w:val="00526286"/>
    <w:rsid w:val="005463E3"/>
    <w:rsid w:val="00556674"/>
    <w:rsid w:val="00565179"/>
    <w:rsid w:val="00571A6E"/>
    <w:rsid w:val="005961B0"/>
    <w:rsid w:val="005B65D9"/>
    <w:rsid w:val="005C5A89"/>
    <w:rsid w:val="005C6A40"/>
    <w:rsid w:val="005E3200"/>
    <w:rsid w:val="00624E51"/>
    <w:rsid w:val="0064001F"/>
    <w:rsid w:val="006446CD"/>
    <w:rsid w:val="00656611"/>
    <w:rsid w:val="006610DE"/>
    <w:rsid w:val="006611F6"/>
    <w:rsid w:val="006877E6"/>
    <w:rsid w:val="006C0105"/>
    <w:rsid w:val="006C74E0"/>
    <w:rsid w:val="006D1E90"/>
    <w:rsid w:val="006E1B65"/>
    <w:rsid w:val="00702D80"/>
    <w:rsid w:val="00715010"/>
    <w:rsid w:val="00716CF7"/>
    <w:rsid w:val="007357D5"/>
    <w:rsid w:val="0074734C"/>
    <w:rsid w:val="0075331B"/>
    <w:rsid w:val="00792EBD"/>
    <w:rsid w:val="00796CC5"/>
    <w:rsid w:val="007A42B3"/>
    <w:rsid w:val="007A5ABF"/>
    <w:rsid w:val="007B1543"/>
    <w:rsid w:val="007B2410"/>
    <w:rsid w:val="007B6774"/>
    <w:rsid w:val="0082574F"/>
    <w:rsid w:val="00827CAA"/>
    <w:rsid w:val="00832B53"/>
    <w:rsid w:val="00835DCF"/>
    <w:rsid w:val="008435B6"/>
    <w:rsid w:val="008471E2"/>
    <w:rsid w:val="00853754"/>
    <w:rsid w:val="00856605"/>
    <w:rsid w:val="00862F63"/>
    <w:rsid w:val="00865B29"/>
    <w:rsid w:val="008714F0"/>
    <w:rsid w:val="00896AC0"/>
    <w:rsid w:val="008A31D2"/>
    <w:rsid w:val="008C24D4"/>
    <w:rsid w:val="008E4411"/>
    <w:rsid w:val="009348AE"/>
    <w:rsid w:val="009528AD"/>
    <w:rsid w:val="00955A41"/>
    <w:rsid w:val="00964AA6"/>
    <w:rsid w:val="009B2BF8"/>
    <w:rsid w:val="009F4D3F"/>
    <w:rsid w:val="00A421FE"/>
    <w:rsid w:val="00A53154"/>
    <w:rsid w:val="00A834E4"/>
    <w:rsid w:val="00A946F3"/>
    <w:rsid w:val="00A96AEA"/>
    <w:rsid w:val="00AB4837"/>
    <w:rsid w:val="00AB4E43"/>
    <w:rsid w:val="00AC16A7"/>
    <w:rsid w:val="00AC620E"/>
    <w:rsid w:val="00B12694"/>
    <w:rsid w:val="00B24E05"/>
    <w:rsid w:val="00B4354F"/>
    <w:rsid w:val="00B5491D"/>
    <w:rsid w:val="00B6397B"/>
    <w:rsid w:val="00B7401E"/>
    <w:rsid w:val="00B932A6"/>
    <w:rsid w:val="00B9392A"/>
    <w:rsid w:val="00B958C8"/>
    <w:rsid w:val="00C1287C"/>
    <w:rsid w:val="00C1488A"/>
    <w:rsid w:val="00C570F1"/>
    <w:rsid w:val="00C72AE0"/>
    <w:rsid w:val="00C93C0B"/>
    <w:rsid w:val="00C9594C"/>
    <w:rsid w:val="00CA561C"/>
    <w:rsid w:val="00CB231C"/>
    <w:rsid w:val="00CC5E26"/>
    <w:rsid w:val="00D1712A"/>
    <w:rsid w:val="00D24D62"/>
    <w:rsid w:val="00D30163"/>
    <w:rsid w:val="00D53680"/>
    <w:rsid w:val="00D76604"/>
    <w:rsid w:val="00D83C9D"/>
    <w:rsid w:val="00D843E3"/>
    <w:rsid w:val="00D928F6"/>
    <w:rsid w:val="00D96E2F"/>
    <w:rsid w:val="00DA51C0"/>
    <w:rsid w:val="00DB79C7"/>
    <w:rsid w:val="00DE4B4A"/>
    <w:rsid w:val="00E63626"/>
    <w:rsid w:val="00E732D0"/>
    <w:rsid w:val="00E7461E"/>
    <w:rsid w:val="00E820F2"/>
    <w:rsid w:val="00E830AB"/>
    <w:rsid w:val="00E86961"/>
    <w:rsid w:val="00EA14CC"/>
    <w:rsid w:val="00EA375A"/>
    <w:rsid w:val="00EC049F"/>
    <w:rsid w:val="00EC5160"/>
    <w:rsid w:val="00EF1809"/>
    <w:rsid w:val="00F01A9B"/>
    <w:rsid w:val="00F14756"/>
    <w:rsid w:val="00F22D32"/>
    <w:rsid w:val="00F23A25"/>
    <w:rsid w:val="00F24516"/>
    <w:rsid w:val="00F25382"/>
    <w:rsid w:val="00F61257"/>
    <w:rsid w:val="00F67CD2"/>
    <w:rsid w:val="00FB21F6"/>
    <w:rsid w:val="00FB4B09"/>
    <w:rsid w:val="00FB5024"/>
    <w:rsid w:val="00FC1BCE"/>
    <w:rsid w:val="00FE3EE5"/>
    <w:rsid w:val="00FF4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NichtaufgelsteErwhnung">
    <w:name w:val="Unresolved Mention"/>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1E6C-7F09-4770-9129-F189761B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Medieninfo-Vorlage_DE.dotx</Template>
  <TotalTime>0</TotalTime>
  <Pages>2</Pages>
  <Words>504</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3652</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Pzwei. Daniela Kaulfus</cp:lastModifiedBy>
  <cp:revision>8</cp:revision>
  <cp:lastPrinted>2021-06-28T14:32:00Z</cp:lastPrinted>
  <dcterms:created xsi:type="dcterms:W3CDTF">2021-06-29T09:21:00Z</dcterms:created>
  <dcterms:modified xsi:type="dcterms:W3CDTF">2021-06-29T14:04:00Z</dcterms:modified>
</cp:coreProperties>
</file>