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FA09" w14:textId="3B2D3DDA" w:rsidR="003C713F" w:rsidRPr="007C1D1A" w:rsidRDefault="007C1D1A" w:rsidP="7E50AC5F">
      <w:pPr>
        <w:pStyle w:val="KeinLeerraum"/>
        <w:rPr>
          <w:b/>
          <w:bCs/>
          <w:lang w:val="en-US"/>
        </w:rPr>
      </w:pPr>
      <w:r w:rsidRPr="007C1D1A">
        <w:rPr>
          <w:b/>
          <w:bCs/>
          <w:lang w:val="en-US"/>
        </w:rPr>
        <w:t>Media information</w:t>
      </w:r>
    </w:p>
    <w:p w14:paraId="1AD6B423" w14:textId="1DEF0286" w:rsidR="003C713F" w:rsidRPr="007C1D1A" w:rsidRDefault="62C63E7E" w:rsidP="7E50AC5F">
      <w:pPr>
        <w:pStyle w:val="KeinLeerraum"/>
        <w:rPr>
          <w:lang w:val="en-US"/>
        </w:rPr>
      </w:pPr>
      <w:r w:rsidRPr="007C1D1A">
        <w:rPr>
          <w:lang w:val="en-US"/>
        </w:rPr>
        <w:t>07</w:t>
      </w:r>
      <w:r w:rsidR="007C1D1A" w:rsidRPr="007C1D1A">
        <w:rPr>
          <w:lang w:val="en-US"/>
        </w:rPr>
        <w:t xml:space="preserve">th </w:t>
      </w:r>
      <w:r w:rsidR="0552FBD3" w:rsidRPr="007C1D1A">
        <w:rPr>
          <w:lang w:val="en-US"/>
        </w:rPr>
        <w:t xml:space="preserve">I </w:t>
      </w:r>
      <w:r w:rsidR="007C1D1A" w:rsidRPr="007C1D1A">
        <w:rPr>
          <w:lang w:val="en-US"/>
        </w:rPr>
        <w:t>November</w:t>
      </w:r>
      <w:r w:rsidR="4CFB5AFB" w:rsidRPr="007C1D1A">
        <w:rPr>
          <w:lang w:val="en-US"/>
        </w:rPr>
        <w:t xml:space="preserve"> I</w:t>
      </w:r>
      <w:proofErr w:type="gramStart"/>
      <w:r w:rsidR="4CFB5AFB" w:rsidRPr="007C1D1A">
        <w:rPr>
          <w:lang w:val="en-US"/>
        </w:rPr>
        <w:t xml:space="preserve"> </w:t>
      </w:r>
      <w:r w:rsidR="0316A8DB" w:rsidRPr="007C1D1A">
        <w:rPr>
          <w:lang w:val="en-US"/>
        </w:rPr>
        <w:t>2024</w:t>
      </w:r>
      <w:proofErr w:type="gramEnd"/>
    </w:p>
    <w:p w14:paraId="669ED739" w14:textId="77777777" w:rsidR="008B75E5" w:rsidRPr="007C1D1A" w:rsidRDefault="008B75E5" w:rsidP="003C713F">
      <w:pPr>
        <w:pStyle w:val="KeinLeerraum"/>
        <w:rPr>
          <w:lang w:val="en-US"/>
        </w:rPr>
      </w:pPr>
      <w:bookmarkStart w:id="0" w:name="_Toc157604121"/>
    </w:p>
    <w:p w14:paraId="1B01ED63" w14:textId="77777777" w:rsidR="007C1D1A" w:rsidRPr="007C1D1A" w:rsidRDefault="007C1D1A" w:rsidP="007C1D1A">
      <w:pPr>
        <w:pStyle w:val="KeinLeerraum"/>
        <w:rPr>
          <w:b/>
          <w:sz w:val="24"/>
          <w:szCs w:val="24"/>
          <w:lang w:val="en-US"/>
        </w:rPr>
      </w:pPr>
      <w:r w:rsidRPr="007C1D1A">
        <w:rPr>
          <w:b/>
          <w:sz w:val="24"/>
          <w:szCs w:val="24"/>
          <w:lang w:val="en-US"/>
        </w:rPr>
        <w:t>Tourism and sustainability in Vorarlberg</w:t>
      </w:r>
    </w:p>
    <w:p w14:paraId="352692F2" w14:textId="77777777" w:rsidR="005D65F1" w:rsidRPr="007C1D1A" w:rsidRDefault="005D65F1" w:rsidP="003C713F">
      <w:pPr>
        <w:pStyle w:val="KeinLeerraum"/>
        <w:rPr>
          <w:lang w:val="en-US"/>
        </w:rPr>
      </w:pPr>
    </w:p>
    <w:bookmarkEnd w:id="0"/>
    <w:p w14:paraId="461060DD" w14:textId="77777777" w:rsidR="007C1D1A" w:rsidRDefault="007C1D1A" w:rsidP="007C1D1A">
      <w:pPr>
        <w:pStyle w:val="KeinLeerraum"/>
        <w:rPr>
          <w:b/>
          <w:bCs/>
          <w:lang w:val="en-US"/>
        </w:rPr>
      </w:pPr>
      <w:r w:rsidRPr="007C1D1A">
        <w:rPr>
          <w:b/>
          <w:bCs/>
          <w:lang w:val="en-US"/>
        </w:rPr>
        <w:t>For the State of Vorarlberg, sustainable management, careful use of resources and protection of the environment are high priorities. In this regard, members of the tourism industry make a big contribution. This includes hosts &amp; hostesses, cable car companies, transportation, cultural providers, excursion destinations, and producers of regional products. Vorarlberg’s sustainable development is one of the key goals in the Tourism Strategy 2030. </w:t>
      </w:r>
    </w:p>
    <w:p w14:paraId="19561FD7" w14:textId="0DCB29D4" w:rsidR="007C1D1A" w:rsidRPr="007C1D1A" w:rsidRDefault="007C1D1A" w:rsidP="007C1D1A">
      <w:pPr>
        <w:pStyle w:val="KeinLeerraum"/>
        <w:rPr>
          <w:b/>
          <w:bCs/>
          <w:lang w:val="en-US"/>
        </w:rPr>
      </w:pPr>
      <w:r w:rsidRPr="007C1D1A">
        <w:rPr>
          <w:b/>
          <w:bCs/>
          <w:lang w:val="en-US"/>
        </w:rPr>
        <w:t> </w:t>
      </w:r>
    </w:p>
    <w:p w14:paraId="18103088" w14:textId="77777777" w:rsidR="007C1D1A" w:rsidRPr="007C1D1A" w:rsidRDefault="007C1D1A" w:rsidP="007C1D1A">
      <w:pPr>
        <w:pStyle w:val="KeinLeerraum"/>
        <w:rPr>
          <w:b/>
          <w:bCs/>
        </w:rPr>
      </w:pPr>
      <w:r w:rsidRPr="007C1D1A">
        <w:rPr>
          <w:b/>
          <w:bCs/>
        </w:rPr>
        <w:t xml:space="preserve">The Austrian </w:t>
      </w:r>
      <w:proofErr w:type="spellStart"/>
      <w:r w:rsidRPr="007C1D1A">
        <w:rPr>
          <w:b/>
          <w:bCs/>
        </w:rPr>
        <w:t>Ecolabel</w:t>
      </w:r>
      <w:proofErr w:type="spellEnd"/>
      <w:r w:rsidRPr="007C1D1A">
        <w:rPr>
          <w:b/>
          <w:bCs/>
        </w:rPr>
        <w:t> </w:t>
      </w:r>
    </w:p>
    <w:p w14:paraId="3E7609DC" w14:textId="5A565537" w:rsidR="00367779" w:rsidRDefault="007C1D1A" w:rsidP="2F4A6510">
      <w:pPr>
        <w:pStyle w:val="KeinLeerraum"/>
        <w:rPr>
          <w:lang w:val="de-DE"/>
        </w:rPr>
      </w:pPr>
      <w:r w:rsidRPr="007C1D1A">
        <w:rPr>
          <w:lang w:val="en-US"/>
        </w:rPr>
        <w:t>The Austrian Ecolabel is one of the most important sustainability certifications. It has been in existence since the early 1990s. This state-awarded seal of quality identifies </w:t>
      </w:r>
      <w:hyperlink r:id="rId10" w:tgtFrame="_blank" w:history="1">
        <w:r w:rsidRPr="007C1D1A">
          <w:rPr>
            <w:rStyle w:val="Hyperlink"/>
            <w:color w:val="FF0000"/>
            <w:u w:val="none"/>
            <w:lang w:val="en-US"/>
          </w:rPr>
          <w:t>accommodations/hotels</w:t>
        </w:r>
      </w:hyperlink>
      <w:r w:rsidRPr="007C1D1A">
        <w:rPr>
          <w:color w:val="FF0000"/>
          <w:lang w:val="en-US"/>
        </w:rPr>
        <w:t>, </w:t>
      </w:r>
      <w:hyperlink r:id="rId11" w:tgtFrame="_blank" w:history="1">
        <w:r w:rsidRPr="007C1D1A">
          <w:rPr>
            <w:rStyle w:val="Hyperlink"/>
            <w:color w:val="FF0000"/>
            <w:u w:val="none"/>
            <w:lang w:val="en-US"/>
          </w:rPr>
          <w:t>restaurants</w:t>
        </w:r>
      </w:hyperlink>
      <w:r w:rsidRPr="007C1D1A">
        <w:rPr>
          <w:color w:val="FF0000"/>
          <w:lang w:val="en-US"/>
        </w:rPr>
        <w:t>, </w:t>
      </w:r>
      <w:hyperlink r:id="rId12" w:tgtFrame="_blank" w:history="1">
        <w:r w:rsidRPr="007C1D1A">
          <w:rPr>
            <w:rStyle w:val="Hyperlink"/>
            <w:color w:val="FF0000"/>
            <w:u w:val="none"/>
            <w:lang w:val="en-US"/>
          </w:rPr>
          <w:t>gastronomic establishments,</w:t>
        </w:r>
      </w:hyperlink>
      <w:r w:rsidRPr="007C1D1A">
        <w:rPr>
          <w:color w:val="FF0000"/>
          <w:lang w:val="en-US"/>
        </w:rPr>
        <w:t> </w:t>
      </w:r>
      <w:hyperlink r:id="rId13" w:tgtFrame="_blank" w:history="1">
        <w:r w:rsidRPr="007C1D1A">
          <w:rPr>
            <w:rStyle w:val="Hyperlink"/>
            <w:color w:val="FF0000"/>
            <w:u w:val="none"/>
            <w:lang w:val="en-US"/>
          </w:rPr>
          <w:t>museums</w:t>
        </w:r>
      </w:hyperlink>
      <w:r w:rsidRPr="007C1D1A">
        <w:rPr>
          <w:lang w:val="en-US"/>
        </w:rPr>
        <w:t> and </w:t>
      </w:r>
      <w:hyperlink r:id="rId14" w:tgtFrame="_blank" w:history="1">
        <w:r w:rsidRPr="007C1D1A">
          <w:rPr>
            <w:rStyle w:val="Hyperlink"/>
            <w:color w:val="FF0000"/>
            <w:u w:val="none"/>
            <w:lang w:val="en-US"/>
          </w:rPr>
          <w:t>event locations</w:t>
        </w:r>
      </w:hyperlink>
      <w:r w:rsidRPr="007C1D1A">
        <w:rPr>
          <w:lang w:val="en-US"/>
        </w:rPr>
        <w:t xml:space="preserve"> and many other tourism companies that act and operate ecologically in accordance with defined criteria and assume a certain amount of social responsibility. The eco-label is awarded for four years at a time. </w:t>
      </w:r>
      <w:proofErr w:type="spellStart"/>
      <w:r w:rsidRPr="007C1D1A">
        <w:rPr>
          <w:lang w:val="de-DE"/>
        </w:rPr>
        <w:t>Afterwards</w:t>
      </w:r>
      <w:proofErr w:type="spellEnd"/>
      <w:r w:rsidRPr="007C1D1A">
        <w:rPr>
          <w:lang w:val="de-DE"/>
        </w:rPr>
        <w:t xml:space="preserve">, </w:t>
      </w:r>
      <w:proofErr w:type="spellStart"/>
      <w:r w:rsidRPr="007C1D1A">
        <w:rPr>
          <w:lang w:val="de-DE"/>
        </w:rPr>
        <w:t>there</w:t>
      </w:r>
      <w:proofErr w:type="spellEnd"/>
      <w:r w:rsidRPr="007C1D1A">
        <w:rPr>
          <w:lang w:val="de-DE"/>
        </w:rPr>
        <w:t xml:space="preserve"> </w:t>
      </w:r>
      <w:proofErr w:type="spellStart"/>
      <w:r w:rsidRPr="007C1D1A">
        <w:rPr>
          <w:lang w:val="de-DE"/>
        </w:rPr>
        <w:t>is</w:t>
      </w:r>
      <w:proofErr w:type="spellEnd"/>
      <w:r w:rsidRPr="007C1D1A">
        <w:rPr>
          <w:lang w:val="de-DE"/>
        </w:rPr>
        <w:t xml:space="preserve"> an additional </w:t>
      </w:r>
      <w:proofErr w:type="spellStart"/>
      <w:r w:rsidRPr="007C1D1A">
        <w:rPr>
          <w:lang w:val="de-DE"/>
        </w:rPr>
        <w:t>new</w:t>
      </w:r>
      <w:proofErr w:type="spellEnd"/>
      <w:r w:rsidRPr="007C1D1A">
        <w:rPr>
          <w:lang w:val="de-DE"/>
        </w:rPr>
        <w:t xml:space="preserve"> review.</w:t>
      </w:r>
    </w:p>
    <w:p w14:paraId="09A95F03" w14:textId="77777777" w:rsidR="007C1D1A" w:rsidRPr="00AF4A8A" w:rsidRDefault="007C1D1A" w:rsidP="2F4A6510">
      <w:pPr>
        <w:pStyle w:val="KeinLeerraum"/>
        <w:rPr>
          <w:b/>
          <w:bCs/>
        </w:rPr>
      </w:pPr>
    </w:p>
    <w:p w14:paraId="447E49F4" w14:textId="77777777" w:rsidR="007C1D1A" w:rsidRPr="007C1D1A" w:rsidRDefault="007C1D1A" w:rsidP="007C1D1A">
      <w:pPr>
        <w:pStyle w:val="KeinLeerraum"/>
        <w:rPr>
          <w:b/>
          <w:bCs/>
          <w:lang w:val="en-US"/>
        </w:rPr>
      </w:pPr>
      <w:r w:rsidRPr="007C1D1A">
        <w:rPr>
          <w:b/>
          <w:bCs/>
          <w:lang w:val="en-US"/>
        </w:rPr>
        <w:t>Awareness of the use of resources </w:t>
      </w:r>
    </w:p>
    <w:p w14:paraId="3BE7E298" w14:textId="77777777" w:rsidR="007C1D1A" w:rsidRPr="007C1D1A" w:rsidRDefault="007C1D1A" w:rsidP="007C1D1A">
      <w:pPr>
        <w:pStyle w:val="KeinLeerraum"/>
        <w:rPr>
          <w:lang w:val="en-US"/>
        </w:rPr>
      </w:pPr>
      <w:r w:rsidRPr="007C1D1A">
        <w:rPr>
          <w:lang w:val="en-US"/>
        </w:rPr>
        <w:t>The 5e program is one example of a statewide initiative. Since 1998, it has been supporting Vorarlberg municipalities in structured and sustainable climate protection work. Experts support the relevant measures in areas such as community development, construction, energy, mobility and raising awareness. Municipalities that meet the highest standards in all areas are awarded five “</w:t>
      </w:r>
      <w:proofErr w:type="spellStart"/>
      <w:proofErr w:type="gramStart"/>
      <w:r w:rsidRPr="007C1D1A">
        <w:rPr>
          <w:lang w:val="en-US"/>
        </w:rPr>
        <w:t>e”s</w:t>
      </w:r>
      <w:proofErr w:type="spellEnd"/>
      <w:proofErr w:type="gramEnd"/>
      <w:r w:rsidRPr="007C1D1A">
        <w:rPr>
          <w:lang w:val="en-US"/>
        </w:rPr>
        <w:t xml:space="preserve"> and also receive the “European Energy Award.”  </w:t>
      </w:r>
      <w:hyperlink r:id="rId15" w:tgtFrame="_blank" w:history="1">
        <w:r w:rsidRPr="007C1D1A">
          <w:rPr>
            <w:rStyle w:val="Hyperlink"/>
            <w:color w:val="FF0000"/>
            <w:u w:val="none"/>
            <w:lang w:val="en-US"/>
          </w:rPr>
          <w:t>Vorarlberg’s e5 municipalities</w:t>
        </w:r>
      </w:hyperlink>
      <w:r w:rsidRPr="007C1D1A">
        <w:rPr>
          <w:lang w:val="en-US"/>
        </w:rPr>
        <w:t>  </w:t>
      </w:r>
    </w:p>
    <w:p w14:paraId="31188169" w14:textId="77777777" w:rsidR="004C4A73" w:rsidRPr="007C1D1A" w:rsidRDefault="004C4A73" w:rsidP="004C4A73">
      <w:pPr>
        <w:pStyle w:val="KeinLeerraum"/>
        <w:rPr>
          <w:rFonts w:cs="Arial"/>
          <w:szCs w:val="20"/>
          <w:lang w:val="en-US"/>
        </w:rPr>
      </w:pPr>
    </w:p>
    <w:p w14:paraId="25732A3D" w14:textId="77777777" w:rsidR="007C1D1A" w:rsidRPr="007C1D1A" w:rsidRDefault="007C1D1A" w:rsidP="007C1D1A">
      <w:pPr>
        <w:pStyle w:val="KeinLeerraum"/>
        <w:rPr>
          <w:b/>
          <w:bCs/>
          <w:lang w:val="en-US"/>
        </w:rPr>
      </w:pPr>
      <w:r w:rsidRPr="007C1D1A">
        <w:rPr>
          <w:b/>
          <w:bCs/>
          <w:lang w:val="en-US"/>
        </w:rPr>
        <w:t xml:space="preserve">International </w:t>
      </w:r>
      <w:proofErr w:type="spellStart"/>
      <w:r w:rsidRPr="007C1D1A">
        <w:rPr>
          <w:b/>
          <w:bCs/>
          <w:lang w:val="en-US"/>
        </w:rPr>
        <w:t>EcoProfit</w:t>
      </w:r>
      <w:proofErr w:type="spellEnd"/>
      <w:r w:rsidRPr="007C1D1A">
        <w:rPr>
          <w:b/>
          <w:bCs/>
          <w:lang w:val="en-US"/>
        </w:rPr>
        <w:t xml:space="preserve"> Initiative  </w:t>
      </w:r>
    </w:p>
    <w:p w14:paraId="4E283B34" w14:textId="77777777" w:rsidR="007C1D1A" w:rsidRPr="007C1D1A" w:rsidRDefault="007C1D1A" w:rsidP="007C1D1A">
      <w:pPr>
        <w:pStyle w:val="KeinLeerraum"/>
        <w:rPr>
          <w:color w:val="FF0000"/>
          <w:lang w:val="en-US"/>
        </w:rPr>
      </w:pPr>
      <w:r w:rsidRPr="007C1D1A">
        <w:rPr>
          <w:lang w:val="en-US"/>
        </w:rPr>
        <w:t xml:space="preserve">This initiative </w:t>
      </w:r>
      <w:proofErr w:type="spellStart"/>
      <w:r w:rsidRPr="007C1D1A">
        <w:rPr>
          <w:lang w:val="en-US"/>
        </w:rPr>
        <w:t>recognises</w:t>
      </w:r>
      <w:proofErr w:type="spellEnd"/>
      <w:r w:rsidRPr="007C1D1A">
        <w:rPr>
          <w:lang w:val="en-US"/>
        </w:rPr>
        <w:t xml:space="preserve"> companies and institutions for their environmental management. An environmental report, ongoing training and further education form the basis for the certificate. The certificate must be audited and renewed annually. Numerous businesses, cable cars and some holiday destinations have already been certified with </w:t>
      </w:r>
      <w:proofErr w:type="spellStart"/>
      <w:r w:rsidRPr="007C1D1A">
        <w:rPr>
          <w:lang w:val="en-US"/>
        </w:rPr>
        <w:t>EcoProfit</w:t>
      </w:r>
      <w:proofErr w:type="spellEnd"/>
      <w:r w:rsidRPr="007C1D1A">
        <w:rPr>
          <w:lang w:val="en-US"/>
        </w:rPr>
        <w:t>. </w:t>
      </w:r>
      <w:hyperlink r:id="rId16" w:tgtFrame="_blank" w:history="1">
        <w:proofErr w:type="spellStart"/>
        <w:r w:rsidRPr="007C1D1A">
          <w:rPr>
            <w:rStyle w:val="Hyperlink"/>
            <w:color w:val="FF0000"/>
            <w:u w:val="none"/>
            <w:lang w:val="en-US"/>
          </w:rPr>
          <w:t>EcoProfit</w:t>
        </w:r>
        <w:proofErr w:type="spellEnd"/>
        <w:r w:rsidRPr="007C1D1A">
          <w:rPr>
            <w:rStyle w:val="Hyperlink"/>
            <w:color w:val="FF0000"/>
            <w:u w:val="none"/>
            <w:lang w:val="en-US"/>
          </w:rPr>
          <w:t>-certified companies</w:t>
        </w:r>
      </w:hyperlink>
      <w:r w:rsidRPr="007C1D1A">
        <w:rPr>
          <w:color w:val="FF0000"/>
          <w:lang w:val="en-US"/>
        </w:rPr>
        <w:t> </w:t>
      </w:r>
    </w:p>
    <w:p w14:paraId="272D35FE" w14:textId="1E7E266B" w:rsidR="6C44686C" w:rsidRPr="007C1D1A" w:rsidRDefault="6C44686C" w:rsidP="6C44686C">
      <w:pPr>
        <w:pStyle w:val="KeinLeerraum"/>
        <w:rPr>
          <w:lang w:val="en-US"/>
        </w:rPr>
      </w:pPr>
    </w:p>
    <w:p w14:paraId="752C3CE3" w14:textId="77777777" w:rsidR="008B75E5" w:rsidRPr="007C1D1A" w:rsidRDefault="008B75E5" w:rsidP="00AF4A8A">
      <w:pPr>
        <w:pStyle w:val="KeinLeerraum"/>
        <w:rPr>
          <w:lang w:val="en-US"/>
        </w:rPr>
      </w:pPr>
    </w:p>
    <w:p w14:paraId="603576BD" w14:textId="77777777" w:rsidR="00760AB2" w:rsidRPr="007C1D1A" w:rsidRDefault="00760AB2">
      <w:pPr>
        <w:tabs>
          <w:tab w:val="clear" w:pos="4395"/>
        </w:tabs>
        <w:spacing w:line="280" w:lineRule="atLeast"/>
        <w:rPr>
          <w:rFonts w:ascii="Arial" w:hAnsi="Arial" w:cstheme="minorBidi"/>
          <w:b/>
          <w:color w:val="FF0000"/>
          <w:sz w:val="20"/>
          <w:szCs w:val="22"/>
          <w:lang w:val="en-US"/>
        </w:rPr>
      </w:pPr>
      <w:r w:rsidRPr="007C1D1A">
        <w:rPr>
          <w:b/>
          <w:bCs/>
          <w:color w:val="FF0000"/>
          <w:lang w:val="en-US"/>
        </w:rPr>
        <w:br w:type="page"/>
      </w:r>
    </w:p>
    <w:p w14:paraId="2787956A" w14:textId="32665C13" w:rsidR="3F7D7613" w:rsidRPr="007C1D1A" w:rsidRDefault="3F7D7613" w:rsidP="3F7D7613">
      <w:pPr>
        <w:pStyle w:val="KeinLeerraum"/>
        <w:rPr>
          <w:b/>
          <w:bCs/>
          <w:color w:val="FF0000"/>
          <w:lang w:val="en-US"/>
        </w:rPr>
      </w:pPr>
    </w:p>
    <w:p w14:paraId="4EB2DA70" w14:textId="77777777" w:rsidR="007C1D1A" w:rsidRPr="007C1D1A" w:rsidRDefault="007C1D1A" w:rsidP="007C1D1A">
      <w:pPr>
        <w:pStyle w:val="KeinLeerraum"/>
        <w:rPr>
          <w:b/>
          <w:bCs/>
          <w:lang w:val="en-US"/>
        </w:rPr>
      </w:pPr>
      <w:r w:rsidRPr="007C1D1A">
        <w:rPr>
          <w:b/>
          <w:bCs/>
          <w:lang w:val="en-US"/>
        </w:rPr>
        <w:t>Climate-friendly mobility in Vorarlberg </w:t>
      </w:r>
    </w:p>
    <w:p w14:paraId="001926AB" w14:textId="77777777" w:rsidR="003C713F" w:rsidRPr="007C1D1A" w:rsidRDefault="003C713F" w:rsidP="003C713F">
      <w:pPr>
        <w:pStyle w:val="KeinLeerraum"/>
        <w:rPr>
          <w:lang w:val="en-US"/>
        </w:rPr>
      </w:pPr>
    </w:p>
    <w:p w14:paraId="37BBF492" w14:textId="77777777" w:rsidR="007C1D1A" w:rsidRPr="007C1D1A" w:rsidRDefault="007C1D1A" w:rsidP="003C713F">
      <w:pPr>
        <w:pStyle w:val="KeinLeerraum"/>
        <w:rPr>
          <w:b/>
          <w:lang w:val="en-US"/>
        </w:rPr>
      </w:pPr>
      <w:r w:rsidRPr="007C1D1A">
        <w:rPr>
          <w:b/>
          <w:lang w:val="en-US"/>
        </w:rPr>
        <w:t>Train and bus mobility  </w:t>
      </w:r>
    </w:p>
    <w:p w14:paraId="7E384E4C" w14:textId="75EB9259" w:rsidR="00E22C65" w:rsidRPr="005927B6" w:rsidRDefault="007C1D1A" w:rsidP="003C713F">
      <w:pPr>
        <w:pStyle w:val="KeinLeerraum"/>
        <w:rPr>
          <w:rStyle w:val="Hyperlink"/>
          <w:lang w:val="en-US"/>
        </w:rPr>
      </w:pPr>
      <w:r w:rsidRPr="007C1D1A">
        <w:rPr>
          <w:lang w:val="en-US"/>
        </w:rPr>
        <w:t>Vorarlberg is one of several regions in the Alps that can be easily explored by </w:t>
      </w:r>
      <w:hyperlink r:id="rId17" w:tgtFrame="_blank" w:history="1">
        <w:r w:rsidRPr="007C1D1A">
          <w:rPr>
            <w:rStyle w:val="Hyperlink"/>
            <w:color w:val="FF0000"/>
            <w:u w:val="none"/>
            <w:lang w:val="en-US"/>
          </w:rPr>
          <w:t>train and bus</w:t>
        </w:r>
      </w:hyperlink>
      <w:r w:rsidRPr="007C1D1A">
        <w:rPr>
          <w:lang w:val="en-US"/>
        </w:rPr>
        <w:t xml:space="preserve">. The state is easily accessible by train from all directions. Within Vorarlberg, trains and buses are </w:t>
      </w:r>
      <w:proofErr w:type="spellStart"/>
      <w:r w:rsidRPr="007C1D1A">
        <w:rPr>
          <w:lang w:val="en-US"/>
        </w:rPr>
        <w:t>organised</w:t>
      </w:r>
      <w:proofErr w:type="spellEnd"/>
      <w:r w:rsidRPr="007C1D1A">
        <w:rPr>
          <w:lang w:val="en-US"/>
        </w:rPr>
        <w:t xml:space="preserve"> via an interconnected system and run at coordinated intervals. From early in the morning until late in the evening, there are connections on almost all routes seven days a week. This is the best way to explore Vorarlberg car-free, making use of the principle of </w:t>
      </w:r>
      <w:r w:rsidR="005927B6">
        <w:rPr>
          <w:color w:val="FF0000"/>
          <w:lang w:val="en-US"/>
        </w:rPr>
        <w:fldChar w:fldCharType="begin"/>
      </w:r>
      <w:r w:rsidR="005927B6">
        <w:rPr>
          <w:color w:val="FF0000"/>
          <w:lang w:val="en-US"/>
        </w:rPr>
        <w:instrText>HYPERLINK "https://www.vorarlberg.travel/en/day-trips-in-vorarlberg-by-bus-and-train/" \t "_blank"</w:instrText>
      </w:r>
      <w:r w:rsidR="005927B6">
        <w:rPr>
          <w:color w:val="FF0000"/>
          <w:lang w:val="en-US"/>
        </w:rPr>
      </w:r>
      <w:r w:rsidR="005927B6">
        <w:rPr>
          <w:color w:val="FF0000"/>
          <w:lang w:val="en-US"/>
        </w:rPr>
        <w:fldChar w:fldCharType="separate"/>
      </w:r>
      <w:r w:rsidRPr="005927B6">
        <w:rPr>
          <w:rStyle w:val="Hyperlink"/>
          <w:color w:val="FF0000"/>
          <w:u w:val="none"/>
          <w:lang w:val="en-US"/>
        </w:rPr>
        <w:t>hop-on/hop-off. </w:t>
      </w:r>
    </w:p>
    <w:p w14:paraId="4F493FCF" w14:textId="425EF284" w:rsidR="007C1D1A" w:rsidRPr="007C1D1A" w:rsidRDefault="005927B6" w:rsidP="003C713F">
      <w:pPr>
        <w:pStyle w:val="KeinLeerraum"/>
        <w:rPr>
          <w:lang w:val="en-US"/>
        </w:rPr>
      </w:pPr>
      <w:r>
        <w:rPr>
          <w:color w:val="FF0000"/>
          <w:lang w:val="en-US"/>
        </w:rPr>
        <w:fldChar w:fldCharType="end"/>
      </w:r>
    </w:p>
    <w:p w14:paraId="0C0CA930" w14:textId="77777777" w:rsidR="007C1D1A" w:rsidRPr="007C1D1A" w:rsidRDefault="007C1D1A" w:rsidP="007C1D1A">
      <w:pPr>
        <w:pStyle w:val="KeinLeerraum"/>
        <w:rPr>
          <w:b/>
          <w:lang w:val="en-US"/>
        </w:rPr>
      </w:pPr>
      <w:r w:rsidRPr="007C1D1A">
        <w:rPr>
          <w:b/>
          <w:lang w:val="en-US"/>
        </w:rPr>
        <w:t>Regional inclusive cards and guest cards  </w:t>
      </w:r>
    </w:p>
    <w:p w14:paraId="5CC34843" w14:textId="66CB01F9" w:rsidR="007C1D1A" w:rsidRPr="007C1D1A" w:rsidRDefault="007C1D1A" w:rsidP="007C1D1A">
      <w:pPr>
        <w:pStyle w:val="KeinLeerraum"/>
        <w:rPr>
          <w:bCs/>
          <w:lang w:val="en-US"/>
        </w:rPr>
      </w:pPr>
      <w:r w:rsidRPr="007C1D1A">
        <w:rPr>
          <w:bCs/>
          <w:lang w:val="en-US"/>
        </w:rPr>
        <w:t>In summer, </w:t>
      </w:r>
      <w:hyperlink r:id="rId18" w:tgtFrame="_blank" w:history="1">
        <w:r w:rsidRPr="007C1D1A">
          <w:rPr>
            <w:rStyle w:val="Hyperlink"/>
            <w:bCs/>
            <w:color w:val="FF0000"/>
            <w:u w:val="none"/>
            <w:lang w:val="en-US"/>
          </w:rPr>
          <w:t>regional inclu</w:t>
        </w:r>
        <w:r w:rsidRPr="007C1D1A">
          <w:rPr>
            <w:rStyle w:val="Hyperlink"/>
            <w:bCs/>
            <w:color w:val="FF0000"/>
            <w:u w:val="none"/>
            <w:lang w:val="en-US"/>
          </w:rPr>
          <w:t>s</w:t>
        </w:r>
        <w:r w:rsidRPr="007C1D1A">
          <w:rPr>
            <w:rStyle w:val="Hyperlink"/>
            <w:bCs/>
            <w:color w:val="FF0000"/>
            <w:u w:val="none"/>
            <w:lang w:val="en-US"/>
          </w:rPr>
          <w:t>ive cards</w:t>
        </w:r>
      </w:hyperlink>
      <w:r w:rsidRPr="007C1D1A">
        <w:rPr>
          <w:bCs/>
          <w:lang w:val="en-US"/>
        </w:rPr>
        <w:t> offered by all six Vorarlberg holiday regions simplify environmentally friendly mobility while also offering additional benefits. </w:t>
      </w:r>
    </w:p>
    <w:p w14:paraId="6FC19681" w14:textId="16C0A364" w:rsidR="2F4A6510" w:rsidRPr="007C1D1A" w:rsidRDefault="2F4A6510" w:rsidP="2F4A6510">
      <w:pPr>
        <w:pStyle w:val="KeinLeerraum"/>
        <w:rPr>
          <w:rFonts w:eastAsia="Arial" w:cs="Arial"/>
          <w:szCs w:val="20"/>
          <w:lang w:val="en-US"/>
        </w:rPr>
      </w:pPr>
    </w:p>
    <w:p w14:paraId="3FB23AC8" w14:textId="77777777" w:rsidR="007C1D1A" w:rsidRPr="007C1D1A" w:rsidRDefault="007C1D1A" w:rsidP="007C1D1A">
      <w:pPr>
        <w:pStyle w:val="KeinLeerraum"/>
        <w:rPr>
          <w:b/>
          <w:bCs/>
          <w:lang w:val="en-US"/>
        </w:rPr>
      </w:pPr>
      <w:r w:rsidRPr="007C1D1A">
        <w:rPr>
          <w:b/>
          <w:bCs/>
          <w:lang w:val="en-US"/>
        </w:rPr>
        <w:t>V-CARD</w:t>
      </w:r>
    </w:p>
    <w:p w14:paraId="3385CF71" w14:textId="77777777" w:rsidR="007C1D1A" w:rsidRPr="007C1D1A" w:rsidRDefault="007C1D1A" w:rsidP="007C1D1A">
      <w:pPr>
        <w:pStyle w:val="KeinLeerraum"/>
        <w:rPr>
          <w:lang w:val="en-US"/>
        </w:rPr>
      </w:pPr>
      <w:r w:rsidRPr="007C1D1A">
        <w:rPr>
          <w:lang w:val="en-US"/>
        </w:rPr>
        <w:t>From 1 May to 31 October, holders of the </w:t>
      </w:r>
      <w:hyperlink r:id="rId19" w:tgtFrame="_blank" w:history="1">
        <w:r w:rsidRPr="007C1D1A">
          <w:rPr>
            <w:rStyle w:val="Hyperlink"/>
            <w:color w:val="FF0000"/>
            <w:u w:val="none"/>
            <w:lang w:val="en-US"/>
          </w:rPr>
          <w:t>V-CARD Vorarlberg</w:t>
        </w:r>
      </w:hyperlink>
      <w:r w:rsidRPr="007C1D1A">
        <w:rPr>
          <w:lang w:val="en-US"/>
        </w:rPr>
        <w:t> can visit or take advantage of over 80 excursion destinations throughout Vorarlberg, including cable cars, once. The card is available at an advantageous all-inclusive price. </w:t>
      </w:r>
    </w:p>
    <w:p w14:paraId="64F819D0" w14:textId="26CD4322" w:rsidR="2F4A6510" w:rsidRPr="007C1D1A" w:rsidRDefault="2F4A6510" w:rsidP="2F4A6510">
      <w:pPr>
        <w:pStyle w:val="KeinLeerraum"/>
        <w:ind w:left="360"/>
        <w:rPr>
          <w:rFonts w:eastAsia="Arial" w:cs="Arial"/>
          <w:szCs w:val="20"/>
          <w:lang w:val="en-US"/>
        </w:rPr>
      </w:pPr>
    </w:p>
    <w:p w14:paraId="75626F1C" w14:textId="77777777" w:rsidR="007C1D1A" w:rsidRPr="007C1D1A" w:rsidRDefault="007C1D1A" w:rsidP="007C1D1A">
      <w:pPr>
        <w:pStyle w:val="KeinLeerraum"/>
        <w:rPr>
          <w:b/>
          <w:bCs/>
          <w:lang w:val="en-US"/>
        </w:rPr>
      </w:pPr>
      <w:r w:rsidRPr="007C1D1A">
        <w:rPr>
          <w:b/>
          <w:bCs/>
          <w:lang w:val="en-US"/>
        </w:rPr>
        <w:t>Ski pass and admission tickets for use in public transport </w:t>
      </w:r>
    </w:p>
    <w:p w14:paraId="5C4D6DFF" w14:textId="77777777" w:rsidR="007C1D1A" w:rsidRPr="007C1D1A" w:rsidRDefault="007C1D1A" w:rsidP="007C1D1A">
      <w:pPr>
        <w:pStyle w:val="KeinLeerraum"/>
        <w:rPr>
          <w:lang w:val="en-US"/>
        </w:rPr>
      </w:pPr>
      <w:r w:rsidRPr="007C1D1A">
        <w:rPr>
          <w:lang w:val="en-US"/>
        </w:rPr>
        <w:t>In winter, these </w:t>
      </w:r>
      <w:hyperlink r:id="rId20" w:tgtFrame="_blank" w:history="1">
        <w:r w:rsidRPr="007C1D1A">
          <w:rPr>
            <w:rStyle w:val="Hyperlink"/>
            <w:color w:val="FF0000"/>
            <w:u w:val="none"/>
            <w:lang w:val="en-US"/>
          </w:rPr>
          <w:t>ski passes</w:t>
        </w:r>
      </w:hyperlink>
      <w:r w:rsidRPr="007C1D1A">
        <w:rPr>
          <w:lang w:val="en-US"/>
        </w:rPr>
        <w:t xml:space="preserve"> also function as tickets for trips on regional or ski buses. Additionally, tickets available online for some museums and events include travel to and from the event by public transport. This service is offered, for example, by the Kunsthaus Bregenz museum, the </w:t>
      </w:r>
      <w:proofErr w:type="spellStart"/>
      <w:r w:rsidRPr="007C1D1A">
        <w:rPr>
          <w:lang w:val="en-US"/>
        </w:rPr>
        <w:t>vorarlberg</w:t>
      </w:r>
      <w:proofErr w:type="spellEnd"/>
      <w:r w:rsidRPr="007C1D1A">
        <w:rPr>
          <w:lang w:val="en-US"/>
        </w:rPr>
        <w:t xml:space="preserve"> museum and the Bregenz Festival.  </w:t>
      </w:r>
    </w:p>
    <w:p w14:paraId="4F81C42A" w14:textId="77777777" w:rsidR="00C60C15" w:rsidRPr="007C1D1A" w:rsidRDefault="00C60C15" w:rsidP="003C713F">
      <w:pPr>
        <w:pStyle w:val="KeinLeerraum"/>
        <w:rPr>
          <w:lang w:val="en-US"/>
        </w:rPr>
      </w:pPr>
    </w:p>
    <w:p w14:paraId="2C0AB8CC" w14:textId="77777777" w:rsidR="007C1D1A" w:rsidRPr="007C1D1A" w:rsidRDefault="007C1D1A" w:rsidP="007C1D1A">
      <w:pPr>
        <w:pStyle w:val="KeinLeerraum"/>
        <w:rPr>
          <w:b/>
          <w:bCs/>
          <w:lang w:val="en-US"/>
        </w:rPr>
      </w:pPr>
      <w:r w:rsidRPr="007C1D1A">
        <w:rPr>
          <w:b/>
          <w:bCs/>
          <w:lang w:val="en-US"/>
        </w:rPr>
        <w:t>Hosts and sustainability (a selection) </w:t>
      </w:r>
    </w:p>
    <w:p w14:paraId="53BF5D20" w14:textId="06836F8A" w:rsidR="6F50B496" w:rsidRPr="007C1D1A" w:rsidRDefault="007C1D1A" w:rsidP="6F50B496">
      <w:pPr>
        <w:pStyle w:val="KeinLeerraum"/>
        <w:rPr>
          <w:lang w:val="en-US"/>
        </w:rPr>
      </w:pPr>
      <w:r w:rsidRPr="007C1D1A">
        <w:rPr>
          <w:lang w:val="en-US"/>
        </w:rPr>
        <w:t xml:space="preserve">Many hotels and host families in Vorarlberg have implemented measures that encompass all three pillars of sustainability. Accordingly, </w:t>
      </w:r>
      <w:proofErr w:type="gramStart"/>
      <w:r w:rsidRPr="007C1D1A">
        <w:rPr>
          <w:lang w:val="en-US"/>
        </w:rPr>
        <w:t>the majority of</w:t>
      </w:r>
      <w:proofErr w:type="gramEnd"/>
      <w:r w:rsidRPr="007C1D1A">
        <w:rPr>
          <w:lang w:val="en-US"/>
        </w:rPr>
        <w:t xml:space="preserve"> employees in the holiday hotel industry enjoy free board and lodging. For most hotels, it is a matter of course to offer modern rooms or apartments for employees or their own staff houses. The benefits and social benefits often go above and beyond the industry average. These may include fixed working hours, a 4-day week, and e-cars that can be used free of charge. Some of these particularly committed hotels undergo the </w:t>
      </w:r>
      <w:r w:rsidRPr="007C1D1A">
        <w:rPr>
          <w:color w:val="FF0000"/>
          <w:lang w:val="en-US"/>
        </w:rPr>
        <w:t>“</w:t>
      </w:r>
      <w:hyperlink r:id="rId21" w:tgtFrame="_blank" w:history="1">
        <w:r w:rsidRPr="007C1D1A">
          <w:rPr>
            <w:rStyle w:val="Hyperlink"/>
            <w:color w:val="FF0000"/>
            <w:u w:val="none"/>
            <w:lang w:val="en-US"/>
          </w:rPr>
          <w:t>Great Place to Work</w:t>
        </w:r>
      </w:hyperlink>
      <w:r w:rsidRPr="007C1D1A">
        <w:rPr>
          <w:lang w:val="en-US"/>
        </w:rPr>
        <w:t>“</w:t>
      </w:r>
      <w:r w:rsidRPr="007C1D1A">
        <w:rPr>
          <w:lang w:val="en-US"/>
        </w:rPr>
        <w:t> certification process. In this regard, surveys of employees about their job satisfaction play a major role.</w:t>
      </w:r>
    </w:p>
    <w:p w14:paraId="3B2E294F" w14:textId="4E14635B" w:rsidR="6F50B496" w:rsidRPr="007C1D1A" w:rsidRDefault="6F50B496" w:rsidP="6F50B496">
      <w:pPr>
        <w:pStyle w:val="KeinLeerraum"/>
        <w:rPr>
          <w:color w:val="000000" w:themeColor="text1"/>
          <w:lang w:val="en-US"/>
        </w:rPr>
      </w:pPr>
    </w:p>
    <w:p w14:paraId="5A3A6D9C" w14:textId="77777777" w:rsidR="007C1D1A" w:rsidRPr="007C1D1A" w:rsidRDefault="007C1D1A" w:rsidP="007C1D1A">
      <w:pPr>
        <w:pStyle w:val="KeinLeerraum"/>
        <w:rPr>
          <w:lang w:val="en-US"/>
        </w:rPr>
      </w:pPr>
      <w:r w:rsidRPr="007C1D1A">
        <w:rPr>
          <w:lang w:val="en-US"/>
        </w:rPr>
        <w:t>The </w:t>
      </w:r>
      <w:r w:rsidRPr="007C1D1A">
        <w:rPr>
          <w:b/>
          <w:bCs/>
          <w:lang w:val="en-US"/>
        </w:rPr>
        <w:t>Hotel Viktor</w:t>
      </w:r>
      <w:r w:rsidRPr="007C1D1A">
        <w:rPr>
          <w:lang w:val="en-US"/>
        </w:rPr>
        <w:t xml:space="preserve"> in </w:t>
      </w:r>
      <w:proofErr w:type="spellStart"/>
      <w:r w:rsidRPr="007C1D1A">
        <w:rPr>
          <w:lang w:val="en-US"/>
        </w:rPr>
        <w:t>Viktorsberg</w:t>
      </w:r>
      <w:proofErr w:type="spellEnd"/>
      <w:r w:rsidRPr="007C1D1A">
        <w:rPr>
          <w:lang w:val="en-US"/>
        </w:rPr>
        <w:t xml:space="preserve"> is an integrated </w:t>
      </w:r>
      <w:hyperlink r:id="rId22" w:tgtFrame="_blank" w:history="1">
        <w:r w:rsidRPr="007C1D1A">
          <w:rPr>
            <w:rStyle w:val="Hyperlink"/>
            <w:color w:val="FF0000"/>
            <w:u w:val="none"/>
            <w:lang w:val="en-US"/>
          </w:rPr>
          <w:t xml:space="preserve">training </w:t>
        </w:r>
        <w:proofErr w:type="spellStart"/>
        <w:r w:rsidRPr="007C1D1A">
          <w:rPr>
            <w:rStyle w:val="Hyperlink"/>
            <w:color w:val="FF0000"/>
            <w:u w:val="none"/>
            <w:lang w:val="en-US"/>
          </w:rPr>
          <w:t>centre</w:t>
        </w:r>
        <w:proofErr w:type="spellEnd"/>
        <w:r w:rsidRPr="007C1D1A">
          <w:rPr>
            <w:rStyle w:val="Hyperlink"/>
            <w:color w:val="FF0000"/>
            <w:u w:val="none"/>
            <w:lang w:val="en-US"/>
          </w:rPr>
          <w:t xml:space="preserve"> for tourism professions</w:t>
        </w:r>
      </w:hyperlink>
      <w:r w:rsidRPr="007C1D1A">
        <w:rPr>
          <w:lang w:val="en-US"/>
        </w:rPr>
        <w:t xml:space="preserve"> in Vorarlberg. Since 1999, it has been offering youths with disabilities training opportunities in the hotel and gastronomy industry. Every year, around 15 apprentices </w:t>
      </w:r>
      <w:proofErr w:type="gramStart"/>
      <w:r w:rsidRPr="007C1D1A">
        <w:rPr>
          <w:lang w:val="en-US"/>
        </w:rPr>
        <w:t>have the opportunity to</w:t>
      </w:r>
      <w:proofErr w:type="gramEnd"/>
      <w:r w:rsidRPr="007C1D1A">
        <w:rPr>
          <w:lang w:val="en-US"/>
        </w:rPr>
        <w:t xml:space="preserve"> complete an apprenticeship in the office/reception, room cleaning, kitchen and restaurant professions. </w:t>
      </w:r>
    </w:p>
    <w:p w14:paraId="0E8BD9A9" w14:textId="77777777" w:rsidR="007C1D1A" w:rsidRPr="007C1D1A" w:rsidRDefault="007C1D1A" w:rsidP="007C1D1A">
      <w:pPr>
        <w:pStyle w:val="KeinLeerraum"/>
        <w:rPr>
          <w:lang w:val="en-US"/>
        </w:rPr>
      </w:pPr>
      <w:r w:rsidRPr="007C1D1A">
        <w:rPr>
          <w:lang w:val="en-US"/>
        </w:rPr>
        <w:lastRenderedPageBreak/>
        <w:t>For many hotels, ecological measures, often linked to economic aspects, are becoming increasingly important. The following is a selection of hotels that stand out in this segment:</w:t>
      </w:r>
    </w:p>
    <w:p w14:paraId="61CBD549" w14:textId="77777777" w:rsidR="001C0C25" w:rsidRPr="007C1D1A" w:rsidRDefault="001C0C25" w:rsidP="00C60C15">
      <w:pPr>
        <w:pStyle w:val="KeinLeerraum"/>
        <w:rPr>
          <w:color w:val="000000"/>
          <w:lang w:val="en-US"/>
        </w:rPr>
      </w:pPr>
    </w:p>
    <w:p w14:paraId="3BDD46A1" w14:textId="77777777" w:rsidR="007C1D1A" w:rsidRPr="007C1D1A" w:rsidRDefault="007C1D1A" w:rsidP="007C1D1A">
      <w:pPr>
        <w:pStyle w:val="KeinLeerraum"/>
        <w:numPr>
          <w:ilvl w:val="0"/>
          <w:numId w:val="6"/>
        </w:numPr>
      </w:pPr>
      <w:hyperlink r:id="rId23" w:tgtFrame="_blank" w:history="1">
        <w:r w:rsidRPr="007C1D1A">
          <w:rPr>
            <w:rStyle w:val="Hyperlink"/>
            <w:color w:val="FF0000"/>
            <w:u w:val="none"/>
          </w:rPr>
          <w:t xml:space="preserve">Hotel </w:t>
        </w:r>
        <w:proofErr w:type="spellStart"/>
        <w:r w:rsidRPr="007C1D1A">
          <w:rPr>
            <w:rStyle w:val="Hyperlink"/>
            <w:color w:val="FF0000"/>
            <w:u w:val="none"/>
          </w:rPr>
          <w:t>Lün</w:t>
        </w:r>
        <w:proofErr w:type="spellEnd"/>
      </w:hyperlink>
      <w:r w:rsidRPr="007C1D1A">
        <w:t xml:space="preserve"> in Brand in </w:t>
      </w:r>
      <w:proofErr w:type="spellStart"/>
      <w:r w:rsidRPr="007C1D1A">
        <w:t>the</w:t>
      </w:r>
      <w:proofErr w:type="spellEnd"/>
      <w:r w:rsidRPr="007C1D1A">
        <w:t xml:space="preserve"> Brandnertal </w:t>
      </w:r>
    </w:p>
    <w:p w14:paraId="32EB62EF" w14:textId="77777777" w:rsidR="007C1D1A" w:rsidRPr="007C1D1A" w:rsidRDefault="007C1D1A" w:rsidP="007C1D1A">
      <w:pPr>
        <w:pStyle w:val="KeinLeerraum"/>
        <w:numPr>
          <w:ilvl w:val="0"/>
          <w:numId w:val="6"/>
        </w:numPr>
      </w:pPr>
      <w:hyperlink r:id="rId24" w:anchor="GREENLIVING" w:tgtFrame="_blank" w:history="1">
        <w:r w:rsidRPr="007C1D1A">
          <w:rPr>
            <w:rStyle w:val="Hyperlink"/>
            <w:color w:val="FF0000"/>
            <w:u w:val="none"/>
          </w:rPr>
          <w:t>Hotel Mondschein/Mondschein Chalet</w:t>
        </w:r>
      </w:hyperlink>
      <w:r w:rsidRPr="007C1D1A">
        <w:t>  in Stuben  </w:t>
      </w:r>
    </w:p>
    <w:p w14:paraId="0B3F3981" w14:textId="2D86BF5E" w:rsidR="007C1D1A" w:rsidRPr="007C1D1A" w:rsidRDefault="007C1D1A" w:rsidP="007C1D1A">
      <w:pPr>
        <w:pStyle w:val="KeinLeerraum"/>
        <w:numPr>
          <w:ilvl w:val="0"/>
          <w:numId w:val="6"/>
        </w:numPr>
      </w:pPr>
      <w:hyperlink r:id="rId25" w:tgtFrame="_blank" w:history="1">
        <w:r w:rsidRPr="007C1D1A">
          <w:rPr>
            <w:rStyle w:val="Hyperlink"/>
            <w:color w:val="FF0000"/>
            <w:u w:val="none"/>
          </w:rPr>
          <w:t xml:space="preserve">Naturhotel Chesa </w:t>
        </w:r>
        <w:proofErr w:type="spellStart"/>
        <w:r w:rsidRPr="007C1D1A">
          <w:rPr>
            <w:rStyle w:val="Hyperlink"/>
            <w:color w:val="FF0000"/>
            <w:u w:val="none"/>
          </w:rPr>
          <w:t>Valisa</w:t>
        </w:r>
        <w:proofErr w:type="spellEnd"/>
      </w:hyperlink>
      <w:r w:rsidRPr="007C1D1A">
        <w:t> in Kleinwalsertal  </w:t>
      </w:r>
    </w:p>
    <w:p w14:paraId="138DB2B4" w14:textId="77777777" w:rsidR="007C1D1A" w:rsidRPr="007C1D1A" w:rsidRDefault="007C1D1A" w:rsidP="007C1D1A">
      <w:pPr>
        <w:pStyle w:val="KeinLeerraum"/>
        <w:numPr>
          <w:ilvl w:val="0"/>
          <w:numId w:val="6"/>
        </w:numPr>
      </w:pPr>
      <w:hyperlink r:id="rId26" w:tgtFrame="_blank" w:history="1">
        <w:r w:rsidRPr="007C1D1A">
          <w:rPr>
            <w:rStyle w:val="Hyperlink"/>
            <w:color w:val="FF0000"/>
            <w:u w:val="none"/>
          </w:rPr>
          <w:t>Schwanen Biohotel</w:t>
        </w:r>
      </w:hyperlink>
      <w:r w:rsidRPr="007C1D1A">
        <w:t xml:space="preserve"> in </w:t>
      </w:r>
      <w:proofErr w:type="spellStart"/>
      <w:r w:rsidRPr="007C1D1A">
        <w:t>Bizau</w:t>
      </w:r>
      <w:proofErr w:type="spellEnd"/>
    </w:p>
    <w:p w14:paraId="58586B40" w14:textId="77777777" w:rsidR="007C1D1A" w:rsidRDefault="007C1D1A" w:rsidP="007C1D1A">
      <w:pPr>
        <w:pStyle w:val="KeinLeerraum"/>
      </w:pPr>
    </w:p>
    <w:p w14:paraId="41DE0337" w14:textId="77777777" w:rsidR="007C1D1A" w:rsidRDefault="007C1D1A" w:rsidP="007C1D1A">
      <w:pPr>
        <w:pStyle w:val="KeinLeerraum"/>
      </w:pPr>
    </w:p>
    <w:p w14:paraId="4FA7D6AE" w14:textId="531759D4" w:rsidR="007C1D1A" w:rsidRPr="007C1D1A" w:rsidRDefault="007C1D1A" w:rsidP="007C1D1A">
      <w:pPr>
        <w:pStyle w:val="KeinLeerraum"/>
        <w:rPr>
          <w:b/>
          <w:bCs/>
        </w:rPr>
      </w:pPr>
      <w:r w:rsidRPr="007C1D1A">
        <w:rPr>
          <w:b/>
          <w:bCs/>
        </w:rPr>
        <w:t>Change Maker Hotels </w:t>
      </w:r>
    </w:p>
    <w:p w14:paraId="74E3BFE1" w14:textId="77777777" w:rsidR="007C1D1A" w:rsidRPr="007C1D1A" w:rsidRDefault="007C1D1A" w:rsidP="007C1D1A">
      <w:pPr>
        <w:pStyle w:val="KeinLeerraum"/>
      </w:pPr>
      <w:r w:rsidRPr="007C1D1A">
        <w:rPr>
          <w:lang w:val="en-US"/>
        </w:rPr>
        <w:t xml:space="preserve">This privately </w:t>
      </w:r>
      <w:proofErr w:type="spellStart"/>
      <w:r w:rsidRPr="007C1D1A">
        <w:rPr>
          <w:lang w:val="en-US"/>
        </w:rPr>
        <w:t>organised</w:t>
      </w:r>
      <w:proofErr w:type="spellEnd"/>
      <w:r w:rsidRPr="007C1D1A">
        <w:rPr>
          <w:lang w:val="en-US"/>
        </w:rPr>
        <w:t xml:space="preserve"> group of </w:t>
      </w:r>
      <w:r w:rsidRPr="007C1D1A">
        <w:rPr>
          <w:color w:val="FF0000"/>
          <w:lang w:val="en-US"/>
        </w:rPr>
        <w:t>“</w:t>
      </w:r>
      <w:hyperlink r:id="rId27" w:tgtFrame="_blank" w:history="1">
        <w:r w:rsidRPr="007C1D1A">
          <w:rPr>
            <w:rStyle w:val="Hyperlink"/>
            <w:color w:val="FF0000"/>
            <w:u w:val="none"/>
            <w:lang w:val="en-US"/>
          </w:rPr>
          <w:t>Change Maker Hotels</w:t>
        </w:r>
      </w:hyperlink>
      <w:r w:rsidRPr="007C1D1A">
        <w:rPr>
          <w:color w:val="FF0000"/>
          <w:lang w:val="en-US"/>
        </w:rPr>
        <w:t xml:space="preserve">” </w:t>
      </w:r>
      <w:r w:rsidRPr="007C1D1A">
        <w:rPr>
          <w:lang w:val="en-US"/>
        </w:rPr>
        <w:t xml:space="preserve">unites establishments that protect nature and the environment with mindful ideas, creating meaningful inspiration for sustainable travel now and in future. </w:t>
      </w:r>
      <w:r w:rsidRPr="007C1D1A">
        <w:t xml:space="preserve">The </w:t>
      </w:r>
      <w:proofErr w:type="spellStart"/>
      <w:r w:rsidRPr="007C1D1A">
        <w:t>number</w:t>
      </w:r>
      <w:proofErr w:type="spellEnd"/>
      <w:r w:rsidRPr="007C1D1A">
        <w:t xml:space="preserve"> </w:t>
      </w:r>
      <w:proofErr w:type="spellStart"/>
      <w:r w:rsidRPr="007C1D1A">
        <w:t>of</w:t>
      </w:r>
      <w:proofErr w:type="spellEnd"/>
      <w:r w:rsidRPr="007C1D1A">
        <w:t xml:space="preserve"> </w:t>
      </w:r>
      <w:proofErr w:type="spellStart"/>
      <w:r w:rsidRPr="007C1D1A">
        <w:t>members</w:t>
      </w:r>
      <w:proofErr w:type="spellEnd"/>
      <w:r w:rsidRPr="007C1D1A">
        <w:t xml:space="preserve"> </w:t>
      </w:r>
      <w:proofErr w:type="spellStart"/>
      <w:r w:rsidRPr="007C1D1A">
        <w:t>from</w:t>
      </w:r>
      <w:proofErr w:type="spellEnd"/>
      <w:r w:rsidRPr="007C1D1A">
        <w:t xml:space="preserve"> Vorarlberg </w:t>
      </w:r>
      <w:proofErr w:type="spellStart"/>
      <w:r w:rsidRPr="007C1D1A">
        <w:t>is</w:t>
      </w:r>
      <w:proofErr w:type="spellEnd"/>
      <w:r w:rsidRPr="007C1D1A">
        <w:t xml:space="preserve"> </w:t>
      </w:r>
      <w:proofErr w:type="spellStart"/>
      <w:r w:rsidRPr="007C1D1A">
        <w:t>steadily</w:t>
      </w:r>
      <w:proofErr w:type="spellEnd"/>
      <w:r w:rsidRPr="007C1D1A">
        <w:t xml:space="preserve"> </w:t>
      </w:r>
      <w:proofErr w:type="spellStart"/>
      <w:r w:rsidRPr="007C1D1A">
        <w:t>growing</w:t>
      </w:r>
      <w:proofErr w:type="spellEnd"/>
      <w:r w:rsidRPr="007C1D1A">
        <w:t>.</w:t>
      </w:r>
    </w:p>
    <w:p w14:paraId="6625698B" w14:textId="23D48DF9" w:rsidR="6F50B496" w:rsidRDefault="6F50B496" w:rsidP="6F50B496">
      <w:pPr>
        <w:pStyle w:val="KeinLeerraum"/>
        <w:rPr>
          <w:b/>
          <w:bCs/>
          <w:color w:val="FF0000"/>
        </w:rPr>
      </w:pPr>
    </w:p>
    <w:p w14:paraId="46604925" w14:textId="2566BB27" w:rsidR="6F50B496" w:rsidRDefault="6F50B496" w:rsidP="6F50B496">
      <w:pPr>
        <w:pStyle w:val="KeinLeerraum"/>
        <w:rPr>
          <w:b/>
          <w:bCs/>
          <w:color w:val="FF0000"/>
        </w:rPr>
      </w:pPr>
    </w:p>
    <w:p w14:paraId="74B76C0F" w14:textId="77777777" w:rsidR="007C1D1A" w:rsidRPr="007C1D1A" w:rsidRDefault="007C1D1A" w:rsidP="007C1D1A">
      <w:pPr>
        <w:pStyle w:val="KeinLeerraum"/>
        <w:rPr>
          <w:b/>
          <w:bCs/>
          <w:sz w:val="24"/>
          <w:szCs w:val="24"/>
          <w:lang w:val="en-US"/>
        </w:rPr>
      </w:pPr>
      <w:r w:rsidRPr="007C1D1A">
        <w:rPr>
          <w:b/>
          <w:bCs/>
          <w:sz w:val="24"/>
          <w:szCs w:val="24"/>
          <w:lang w:val="en-US"/>
        </w:rPr>
        <w:t>Cable cars and sustainability (a selection) </w:t>
      </w:r>
    </w:p>
    <w:p w14:paraId="34245D4C" w14:textId="24E8093F" w:rsidR="007C1D1A" w:rsidRPr="007C1D1A" w:rsidRDefault="007C1D1A" w:rsidP="007C1D1A">
      <w:pPr>
        <w:pStyle w:val="KeinLeerraum"/>
        <w:rPr>
          <w:b/>
          <w:bCs/>
          <w:lang w:val="en-US"/>
        </w:rPr>
      </w:pPr>
      <w:r w:rsidRPr="007C1D1A">
        <w:rPr>
          <w:b/>
          <w:bCs/>
          <w:lang w:val="en-US"/>
        </w:rPr>
        <w:t> </w:t>
      </w:r>
    </w:p>
    <w:p w14:paraId="721BE926" w14:textId="77777777" w:rsidR="007C1D1A" w:rsidRPr="007C1D1A" w:rsidRDefault="007C1D1A" w:rsidP="007C1D1A">
      <w:pPr>
        <w:pStyle w:val="KeinLeerraum"/>
        <w:rPr>
          <w:b/>
          <w:bCs/>
          <w:lang w:val="en-US"/>
        </w:rPr>
      </w:pPr>
      <w:r w:rsidRPr="007C1D1A">
        <w:rPr>
          <w:b/>
          <w:bCs/>
          <w:lang w:val="en-US"/>
        </w:rPr>
        <w:t>Vorarlberg cable cars </w:t>
      </w:r>
    </w:p>
    <w:p w14:paraId="33CC4E04" w14:textId="77777777" w:rsidR="007C1D1A" w:rsidRPr="007C1D1A" w:rsidRDefault="007C1D1A" w:rsidP="007C1D1A">
      <w:pPr>
        <w:pStyle w:val="KeinLeerraum"/>
        <w:rPr>
          <w:lang w:val="en-US"/>
        </w:rPr>
      </w:pPr>
      <w:r w:rsidRPr="007C1D1A">
        <w:rPr>
          <w:lang w:val="en-US"/>
        </w:rPr>
        <w:t>The Vorarlberg cable car industry jointly produced a </w:t>
      </w:r>
      <w:hyperlink r:id="rId28" w:tgtFrame="_blank" w:history="1">
        <w:r w:rsidRPr="007C1D1A">
          <w:rPr>
            <w:rStyle w:val="Hyperlink"/>
            <w:color w:val="FF0000"/>
            <w:u w:val="none"/>
            <w:lang w:val="en-US"/>
          </w:rPr>
          <w:t>sustainability report</w:t>
        </w:r>
      </w:hyperlink>
      <w:r w:rsidRPr="007C1D1A">
        <w:rPr>
          <w:lang w:val="en-US"/>
        </w:rPr>
        <w:t> entitled “</w:t>
      </w:r>
      <w:proofErr w:type="spellStart"/>
      <w:r w:rsidRPr="007C1D1A">
        <w:rPr>
          <w:lang w:val="en-US"/>
        </w:rPr>
        <w:t>Bergliebe</w:t>
      </w:r>
      <w:proofErr w:type="spellEnd"/>
      <w:r w:rsidRPr="007C1D1A">
        <w:rPr>
          <w:lang w:val="en-US"/>
        </w:rPr>
        <w:t>” in 2023/24. An accompanying folder provides excerpts of the most important measures taken by the companies in terms of ecological, economic and social sustainability.   </w:t>
      </w:r>
    </w:p>
    <w:p w14:paraId="627AB4AF" w14:textId="77777777" w:rsidR="0062620E" w:rsidRPr="007C1D1A" w:rsidRDefault="0062620E" w:rsidP="005D65F1">
      <w:pPr>
        <w:pStyle w:val="KeinLeerraum"/>
        <w:rPr>
          <w:lang w:val="en-US"/>
        </w:rPr>
      </w:pPr>
    </w:p>
    <w:p w14:paraId="1DAEB081" w14:textId="77777777" w:rsidR="007C1D1A" w:rsidRPr="007C1D1A" w:rsidRDefault="007C1D1A" w:rsidP="007C1D1A">
      <w:pPr>
        <w:pStyle w:val="KeinLeerraum"/>
        <w:rPr>
          <w:b/>
          <w:bCs/>
          <w:lang w:val="en-US"/>
        </w:rPr>
      </w:pPr>
      <w:r w:rsidRPr="007C1D1A">
        <w:rPr>
          <w:b/>
          <w:bCs/>
          <w:lang w:val="en-US"/>
        </w:rPr>
        <w:t>Cable car companies and the municipality of Lech Zürs am Arlberg </w:t>
      </w:r>
    </w:p>
    <w:p w14:paraId="51B5FB8F" w14:textId="02AF5555" w:rsidR="007C1D1A" w:rsidRPr="007C1D1A" w:rsidRDefault="007C1D1A" w:rsidP="007C1D1A">
      <w:pPr>
        <w:pStyle w:val="KeinLeerraum"/>
        <w:rPr>
          <w:lang w:val="en-US"/>
        </w:rPr>
      </w:pPr>
      <w:r w:rsidRPr="007C1D1A">
        <w:rPr>
          <w:lang w:val="en-US"/>
        </w:rPr>
        <w:t>For years, </w:t>
      </w:r>
      <w:hyperlink r:id="rId29" w:tgtFrame="_blank" w:history="1">
        <w:r w:rsidRPr="007C1D1A">
          <w:rPr>
            <w:rStyle w:val="Hyperlink"/>
            <w:color w:val="FF0000"/>
            <w:u w:val="none"/>
            <w:lang w:val="en-US"/>
          </w:rPr>
          <w:t>Lech Zürs am Arlberg</w:t>
        </w:r>
      </w:hyperlink>
      <w:r w:rsidRPr="007C1D1A">
        <w:rPr>
          <w:lang w:val="en-US"/>
        </w:rPr>
        <w:t xml:space="preserve"> has been focusing on sustainable measures such as the use of biomass heating plants and environmentally friendly mobility, including a nearly car-free zone in </w:t>
      </w:r>
      <w:proofErr w:type="spellStart"/>
      <w:r w:rsidRPr="007C1D1A">
        <w:rPr>
          <w:lang w:val="en-US"/>
        </w:rPr>
        <w:t>Oberlech</w:t>
      </w:r>
      <w:proofErr w:type="spellEnd"/>
      <w:r w:rsidRPr="007C1D1A">
        <w:rPr>
          <w:lang w:val="en-US"/>
        </w:rPr>
        <w:t xml:space="preserve"> and electric cars in the tunnel system. </w:t>
      </w:r>
      <w:proofErr w:type="gramStart"/>
      <w:r w:rsidRPr="007C1D1A">
        <w:rPr>
          <w:lang w:val="en-US"/>
        </w:rPr>
        <w:t>Since</w:t>
      </w:r>
      <w:proofErr w:type="gramEnd"/>
      <w:r w:rsidRPr="007C1D1A">
        <w:rPr>
          <w:lang w:val="en-US"/>
        </w:rPr>
        <w:t xml:space="preserve"> 2020, Ski Zürs AG has been operating all lifts, mountain restaurants and snow facilities with green electricity. Since the beginning of 2023, this has been supported by a small hydropower plant that covers around 15 percent of the village’s electricity needs. Additionally, the municipality and the cable cars also promote biodiversity through close cooperation with farmers.</w:t>
      </w:r>
    </w:p>
    <w:p w14:paraId="7FB8612B" w14:textId="478615E7" w:rsidR="6F50B496" w:rsidRPr="007C1D1A" w:rsidRDefault="6F50B496" w:rsidP="6F50B496">
      <w:pPr>
        <w:pStyle w:val="KeinLeerraum"/>
        <w:rPr>
          <w:rFonts w:eastAsia="Arial" w:cs="Arial"/>
          <w:szCs w:val="20"/>
          <w:lang w:val="en-US"/>
        </w:rPr>
      </w:pPr>
    </w:p>
    <w:p w14:paraId="233CB1B2" w14:textId="77777777" w:rsidR="007C1D1A" w:rsidRPr="007C1D1A" w:rsidRDefault="007C1D1A" w:rsidP="007C1D1A">
      <w:pPr>
        <w:pStyle w:val="KeinLeerraum"/>
        <w:rPr>
          <w:b/>
          <w:bCs/>
          <w:lang w:val="en-US"/>
        </w:rPr>
      </w:pPr>
      <w:proofErr w:type="spellStart"/>
      <w:r w:rsidRPr="007C1D1A">
        <w:rPr>
          <w:b/>
          <w:bCs/>
          <w:lang w:val="en-US"/>
        </w:rPr>
        <w:t>Golm</w:t>
      </w:r>
      <w:proofErr w:type="spellEnd"/>
      <w:r w:rsidRPr="007C1D1A">
        <w:rPr>
          <w:b/>
          <w:bCs/>
          <w:lang w:val="en-US"/>
        </w:rPr>
        <w:t xml:space="preserve"> </w:t>
      </w:r>
      <w:proofErr w:type="spellStart"/>
      <w:r w:rsidRPr="007C1D1A">
        <w:rPr>
          <w:b/>
          <w:bCs/>
          <w:lang w:val="en-US"/>
        </w:rPr>
        <w:t>Silvretta</w:t>
      </w:r>
      <w:proofErr w:type="spellEnd"/>
      <w:r w:rsidRPr="007C1D1A">
        <w:rPr>
          <w:b/>
          <w:bCs/>
          <w:lang w:val="en-US"/>
        </w:rPr>
        <w:t xml:space="preserve"> </w:t>
      </w:r>
      <w:proofErr w:type="spellStart"/>
      <w:r w:rsidRPr="007C1D1A">
        <w:rPr>
          <w:b/>
          <w:bCs/>
          <w:lang w:val="en-US"/>
        </w:rPr>
        <w:t>Lünersee</w:t>
      </w:r>
      <w:proofErr w:type="spellEnd"/>
      <w:r w:rsidRPr="007C1D1A">
        <w:rPr>
          <w:b/>
          <w:bCs/>
          <w:lang w:val="en-US"/>
        </w:rPr>
        <w:t xml:space="preserve"> Tourismus </w:t>
      </w:r>
    </w:p>
    <w:p w14:paraId="6A79AF16" w14:textId="77777777" w:rsidR="007C1D1A" w:rsidRPr="007C1D1A" w:rsidRDefault="007C1D1A" w:rsidP="007C1D1A">
      <w:pPr>
        <w:pStyle w:val="KeinLeerraum"/>
        <w:rPr>
          <w:lang w:val="en-US"/>
        </w:rPr>
      </w:pPr>
      <w:r w:rsidRPr="007C1D1A">
        <w:rPr>
          <w:lang w:val="en-US"/>
        </w:rPr>
        <w:t>The </w:t>
      </w:r>
      <w:hyperlink r:id="rId30" w:tgtFrame="_blank" w:history="1">
        <w:r w:rsidRPr="007C1D1A">
          <w:rPr>
            <w:rStyle w:val="Hyperlink"/>
            <w:color w:val="FF0000"/>
            <w:u w:val="none"/>
            <w:lang w:val="en-US"/>
          </w:rPr>
          <w:t>“</w:t>
        </w:r>
        <w:proofErr w:type="spellStart"/>
        <w:r w:rsidRPr="007C1D1A">
          <w:rPr>
            <w:rStyle w:val="Hyperlink"/>
            <w:color w:val="FF0000"/>
            <w:u w:val="none"/>
            <w:lang w:val="en-US"/>
          </w:rPr>
          <w:t>Golm</w:t>
        </w:r>
        <w:proofErr w:type="spellEnd"/>
        <w:r w:rsidRPr="007C1D1A">
          <w:rPr>
            <w:rStyle w:val="Hyperlink"/>
            <w:color w:val="FF0000"/>
            <w:u w:val="none"/>
            <w:lang w:val="en-US"/>
          </w:rPr>
          <w:t xml:space="preserve"> </w:t>
        </w:r>
        <w:proofErr w:type="spellStart"/>
        <w:r w:rsidRPr="007C1D1A">
          <w:rPr>
            <w:rStyle w:val="Hyperlink"/>
            <w:color w:val="FF0000"/>
            <w:u w:val="none"/>
            <w:lang w:val="en-US"/>
          </w:rPr>
          <w:t>Silvretta</w:t>
        </w:r>
        <w:proofErr w:type="spellEnd"/>
        <w:r w:rsidRPr="007C1D1A">
          <w:rPr>
            <w:rStyle w:val="Hyperlink"/>
            <w:color w:val="FF0000"/>
            <w:u w:val="none"/>
            <w:lang w:val="en-US"/>
          </w:rPr>
          <w:t xml:space="preserve"> </w:t>
        </w:r>
        <w:proofErr w:type="spellStart"/>
        <w:r w:rsidRPr="007C1D1A">
          <w:rPr>
            <w:rStyle w:val="Hyperlink"/>
            <w:color w:val="FF0000"/>
            <w:u w:val="none"/>
            <w:lang w:val="en-US"/>
          </w:rPr>
          <w:t>Lünersee</w:t>
        </w:r>
        <w:proofErr w:type="spellEnd"/>
        <w:r w:rsidRPr="007C1D1A">
          <w:rPr>
            <w:rStyle w:val="Hyperlink"/>
            <w:color w:val="FF0000"/>
            <w:u w:val="none"/>
            <w:lang w:val="en-US"/>
          </w:rPr>
          <w:t xml:space="preserve"> Tourismus”</w:t>
        </w:r>
        <w:r w:rsidRPr="007C1D1A">
          <w:rPr>
            <w:rStyle w:val="Hyperlink"/>
            <w:lang w:val="en-US"/>
          </w:rPr>
          <w:t xml:space="preserve"> company</w:t>
        </w:r>
      </w:hyperlink>
      <w:r w:rsidRPr="007C1D1A">
        <w:rPr>
          <w:lang w:val="en-US"/>
        </w:rPr>
        <w:t xml:space="preserve">, which is based in Montafon, is intensively involved in environmental and climate protection measures. The company combines the </w:t>
      </w:r>
      <w:proofErr w:type="spellStart"/>
      <w:r w:rsidRPr="007C1D1A">
        <w:rPr>
          <w:lang w:val="en-US"/>
        </w:rPr>
        <w:t>Erlebnisberg</w:t>
      </w:r>
      <w:proofErr w:type="spellEnd"/>
      <w:r w:rsidRPr="007C1D1A">
        <w:rPr>
          <w:lang w:val="en-US"/>
        </w:rPr>
        <w:t xml:space="preserve"> </w:t>
      </w:r>
      <w:proofErr w:type="spellStart"/>
      <w:r w:rsidRPr="007C1D1A">
        <w:rPr>
          <w:lang w:val="en-US"/>
        </w:rPr>
        <w:t>Golm</w:t>
      </w:r>
      <w:proofErr w:type="spellEnd"/>
      <w:r w:rsidRPr="007C1D1A">
        <w:rPr>
          <w:lang w:val="en-US"/>
        </w:rPr>
        <w:t xml:space="preserve"> adventure mountain, the </w:t>
      </w:r>
      <w:proofErr w:type="spellStart"/>
      <w:r w:rsidRPr="007C1D1A">
        <w:rPr>
          <w:lang w:val="en-US"/>
        </w:rPr>
        <w:t>Silvretta</w:t>
      </w:r>
      <w:proofErr w:type="spellEnd"/>
      <w:r w:rsidRPr="007C1D1A">
        <w:rPr>
          <w:lang w:val="en-US"/>
        </w:rPr>
        <w:t xml:space="preserve"> </w:t>
      </w:r>
      <w:proofErr w:type="spellStart"/>
      <w:r w:rsidRPr="007C1D1A">
        <w:rPr>
          <w:lang w:val="en-US"/>
        </w:rPr>
        <w:t>Bielerhöhe</w:t>
      </w:r>
      <w:proofErr w:type="spellEnd"/>
      <w:r w:rsidRPr="007C1D1A">
        <w:rPr>
          <w:lang w:val="en-US"/>
        </w:rPr>
        <w:t xml:space="preserve"> and the </w:t>
      </w:r>
      <w:proofErr w:type="spellStart"/>
      <w:r w:rsidRPr="007C1D1A">
        <w:rPr>
          <w:lang w:val="en-US"/>
        </w:rPr>
        <w:t>Lünersee</w:t>
      </w:r>
      <w:proofErr w:type="spellEnd"/>
      <w:r w:rsidRPr="007C1D1A">
        <w:rPr>
          <w:lang w:val="en-US"/>
        </w:rPr>
        <w:t xml:space="preserve"> lake in the Brandnertal. The </w:t>
      </w:r>
      <w:proofErr w:type="spellStart"/>
      <w:r w:rsidRPr="007C1D1A">
        <w:rPr>
          <w:lang w:val="en-US"/>
        </w:rPr>
        <w:t>organisation</w:t>
      </w:r>
      <w:proofErr w:type="spellEnd"/>
      <w:r w:rsidRPr="007C1D1A">
        <w:rPr>
          <w:lang w:val="en-US"/>
        </w:rPr>
        <w:t xml:space="preserve"> is pursuing three goals: A reduction in CO2 emissions by 77 percent by 2030 (by 2023, the company had already reduced CO2 emissions by 62 percent). The promotion of E-mobility. A continuous improvement in energy efficiency. Numerous benefits and social services underscore the sustainable employer strategy. More details and information can be found online. </w:t>
      </w:r>
    </w:p>
    <w:p w14:paraId="4E4139BE" w14:textId="77777777" w:rsidR="003C713F" w:rsidRPr="007C1D1A" w:rsidRDefault="003C713F" w:rsidP="003C713F">
      <w:pPr>
        <w:pStyle w:val="KeinLeerraum"/>
        <w:rPr>
          <w:lang w:val="en-US"/>
        </w:rPr>
      </w:pPr>
    </w:p>
    <w:p w14:paraId="65B307F4" w14:textId="77777777" w:rsidR="00085FFA" w:rsidRPr="007C1D1A" w:rsidRDefault="00085FFA" w:rsidP="003C713F">
      <w:pPr>
        <w:pStyle w:val="KeinLeerraum"/>
        <w:rPr>
          <w:lang w:val="en-US"/>
        </w:rPr>
      </w:pPr>
    </w:p>
    <w:p w14:paraId="79F93FBD" w14:textId="77777777" w:rsidR="007C1D1A" w:rsidRPr="007C1D1A" w:rsidRDefault="007C1D1A" w:rsidP="007C1D1A">
      <w:pPr>
        <w:pStyle w:val="KeinLeerraum"/>
        <w:rPr>
          <w:b/>
          <w:bCs/>
          <w:lang w:val="en-US"/>
        </w:rPr>
      </w:pPr>
      <w:r w:rsidRPr="007C1D1A">
        <w:rPr>
          <w:b/>
          <w:bCs/>
          <w:lang w:val="en-US"/>
        </w:rPr>
        <w:lastRenderedPageBreak/>
        <w:t>Regional sustainability initiatives </w:t>
      </w:r>
    </w:p>
    <w:p w14:paraId="247ED5E2" w14:textId="77777777" w:rsidR="00B03B95" w:rsidRPr="007C1D1A" w:rsidRDefault="00B03B95" w:rsidP="003C713F">
      <w:pPr>
        <w:pStyle w:val="KeinLeerraum"/>
        <w:rPr>
          <w:lang w:val="en-US"/>
        </w:rPr>
      </w:pPr>
    </w:p>
    <w:p w14:paraId="15A56D54" w14:textId="77777777" w:rsidR="007C1D1A" w:rsidRPr="007C1D1A" w:rsidRDefault="007C1D1A" w:rsidP="007C1D1A">
      <w:pPr>
        <w:pStyle w:val="KeinLeerraum"/>
        <w:rPr>
          <w:b/>
          <w:lang w:val="en-US"/>
        </w:rPr>
      </w:pPr>
      <w:r w:rsidRPr="007C1D1A">
        <w:rPr>
          <w:b/>
          <w:lang w:val="en-US"/>
        </w:rPr>
        <w:t>“Echt Lech” puts a spotlight on mountain farming </w:t>
      </w:r>
    </w:p>
    <w:p w14:paraId="065FEA1D" w14:textId="77777777" w:rsidR="007C1D1A" w:rsidRPr="007C1D1A" w:rsidRDefault="007C1D1A" w:rsidP="007C1D1A">
      <w:pPr>
        <w:pStyle w:val="KeinLeerraum"/>
        <w:rPr>
          <w:bCs/>
          <w:lang w:val="en-US"/>
        </w:rPr>
      </w:pPr>
      <w:r w:rsidRPr="007C1D1A">
        <w:rPr>
          <w:bCs/>
          <w:lang w:val="en-US"/>
        </w:rPr>
        <w:t xml:space="preserve">Seven mountain farms from Lech, Zug, </w:t>
      </w:r>
      <w:proofErr w:type="spellStart"/>
      <w:r w:rsidRPr="007C1D1A">
        <w:rPr>
          <w:bCs/>
          <w:lang w:val="en-US"/>
        </w:rPr>
        <w:t>Oberlech</w:t>
      </w:r>
      <w:proofErr w:type="spellEnd"/>
      <w:r w:rsidRPr="007C1D1A">
        <w:rPr>
          <w:bCs/>
          <w:lang w:val="en-US"/>
        </w:rPr>
        <w:t xml:space="preserve"> and Zürs have joined forces and founded the </w:t>
      </w:r>
      <w:r w:rsidRPr="007C1D1A">
        <w:rPr>
          <w:bCs/>
          <w:color w:val="FF0000"/>
          <w:lang w:val="en-US"/>
        </w:rPr>
        <w:t>“</w:t>
      </w:r>
      <w:hyperlink r:id="rId31" w:tgtFrame="_blank" w:history="1">
        <w:r w:rsidRPr="007C1D1A">
          <w:rPr>
            <w:rStyle w:val="Hyperlink"/>
            <w:bCs/>
            <w:color w:val="FF0000"/>
            <w:u w:val="none"/>
            <w:lang w:val="en-US"/>
          </w:rPr>
          <w:t>Echt Lech</w:t>
        </w:r>
      </w:hyperlink>
      <w:r w:rsidRPr="007C1D1A">
        <w:rPr>
          <w:bCs/>
          <w:color w:val="FF0000"/>
          <w:lang w:val="en-US"/>
        </w:rPr>
        <w:t xml:space="preserve">” </w:t>
      </w:r>
      <w:r w:rsidRPr="007C1D1A">
        <w:rPr>
          <w:bCs/>
          <w:lang w:val="en-US"/>
        </w:rPr>
        <w:t xml:space="preserve">association. The goal is to make everyday life with animals on the </w:t>
      </w:r>
      <w:proofErr w:type="gramStart"/>
      <w:r w:rsidRPr="007C1D1A">
        <w:rPr>
          <w:bCs/>
          <w:lang w:val="en-US"/>
        </w:rPr>
        <w:t>sometimes steep</w:t>
      </w:r>
      <w:proofErr w:type="gramEnd"/>
      <w:r w:rsidRPr="007C1D1A">
        <w:rPr>
          <w:bCs/>
          <w:lang w:val="en-US"/>
        </w:rPr>
        <w:t xml:space="preserve"> mountain slopes of the Arlberg region more visible. From hay milk to pork, beef chicken meat or various sausages, they sell their specialties under the “Echt Lech” label. On the other hand, the initiative aims to raise awareness of </w:t>
      </w:r>
      <w:proofErr w:type="gramStart"/>
      <w:r w:rsidRPr="007C1D1A">
        <w:rPr>
          <w:bCs/>
          <w:lang w:val="en-US"/>
        </w:rPr>
        <w:t>the animals</w:t>
      </w:r>
      <w:proofErr w:type="gramEnd"/>
      <w:r w:rsidRPr="007C1D1A">
        <w:rPr>
          <w:bCs/>
          <w:lang w:val="en-US"/>
        </w:rPr>
        <w:t xml:space="preserve"> and agricultural work, fostering a greater appreciation for high-quality agricultural products.</w:t>
      </w:r>
    </w:p>
    <w:p w14:paraId="1ABE6C19" w14:textId="77777777" w:rsidR="003C713F" w:rsidRPr="007C1D1A" w:rsidRDefault="003C713F" w:rsidP="003C713F">
      <w:pPr>
        <w:pStyle w:val="KeinLeerraum"/>
        <w:rPr>
          <w:color w:val="000000"/>
          <w:lang w:val="en-US"/>
        </w:rPr>
      </w:pPr>
    </w:p>
    <w:p w14:paraId="642029BC" w14:textId="77777777" w:rsidR="007C1D1A" w:rsidRPr="007C1D1A" w:rsidRDefault="007C1D1A" w:rsidP="007C1D1A">
      <w:pPr>
        <w:pStyle w:val="KeinLeerraum"/>
        <w:rPr>
          <w:b/>
          <w:bCs/>
          <w:lang w:val="en-US"/>
        </w:rPr>
      </w:pPr>
      <w:r w:rsidRPr="007C1D1A">
        <w:rPr>
          <w:b/>
          <w:bCs/>
          <w:lang w:val="en-US"/>
        </w:rPr>
        <w:t xml:space="preserve">Commitment in Montafon </w:t>
      </w:r>
    </w:p>
    <w:p w14:paraId="0B591085" w14:textId="3A8B1434" w:rsidR="00760AB2" w:rsidRDefault="007C1D1A" w:rsidP="007C1D1A">
      <w:pPr>
        <w:pStyle w:val="KeinLeerraum"/>
        <w:rPr>
          <w:lang w:val="en-US"/>
        </w:rPr>
      </w:pPr>
      <w:r w:rsidRPr="007C1D1A">
        <w:rPr>
          <w:lang w:val="en-US"/>
        </w:rPr>
        <w:t xml:space="preserve">In February 2024, </w:t>
      </w:r>
      <w:hyperlink r:id="rId32" w:history="1">
        <w:r w:rsidRPr="007C1D1A">
          <w:rPr>
            <w:rStyle w:val="Hyperlink"/>
            <w:color w:val="FF0000"/>
            <w:u w:val="none"/>
            <w:lang w:val="en-US"/>
          </w:rPr>
          <w:t>Montafon</w:t>
        </w:r>
      </w:hyperlink>
      <w:r w:rsidRPr="007C1D1A">
        <w:rPr>
          <w:lang w:val="en-US"/>
        </w:rPr>
        <w:t xml:space="preserve">, together with the Alpenregion Bludenz and the Bodensee-Vorarlberg </w:t>
      </w:r>
      <w:r w:rsidRPr="007C1D1A">
        <w:rPr>
          <w:lang w:val="en-US"/>
        </w:rPr>
        <w:t>region was</w:t>
      </w:r>
      <w:r w:rsidRPr="007C1D1A">
        <w:rPr>
          <w:lang w:val="en-US"/>
        </w:rPr>
        <w:t xml:space="preserve">  one of the first Destination Management </w:t>
      </w:r>
      <w:proofErr w:type="spellStart"/>
      <w:r w:rsidRPr="007C1D1A">
        <w:rPr>
          <w:lang w:val="en-US"/>
        </w:rPr>
        <w:t>Organisations</w:t>
      </w:r>
      <w:proofErr w:type="spellEnd"/>
      <w:r w:rsidRPr="007C1D1A">
        <w:rPr>
          <w:lang w:val="en-US"/>
        </w:rPr>
        <w:t xml:space="preserve"> (DMOs) in Austria to achieve </w:t>
      </w:r>
      <w:proofErr w:type="spellStart"/>
      <w:r w:rsidRPr="007C1D1A">
        <w:rPr>
          <w:lang w:val="en-US"/>
        </w:rPr>
        <w:t>EcoProfit</w:t>
      </w:r>
      <w:proofErr w:type="spellEnd"/>
      <w:r w:rsidRPr="007C1D1A">
        <w:rPr>
          <w:lang w:val="en-US"/>
        </w:rPr>
        <w:t xml:space="preserve"> certification, thus taking a further step towards promoting sustainable business development in the region. Certification for the Austrian Ecolabel should also be completed in the Montafon by the end of 2024.  </w:t>
      </w:r>
    </w:p>
    <w:p w14:paraId="5240EF75" w14:textId="77777777" w:rsidR="007C1D1A" w:rsidRPr="007C1D1A" w:rsidRDefault="007C1D1A" w:rsidP="007C1D1A">
      <w:pPr>
        <w:pStyle w:val="KeinLeerraum"/>
        <w:rPr>
          <w:color w:val="000000"/>
          <w:lang w:val="en-US"/>
        </w:rPr>
      </w:pPr>
    </w:p>
    <w:p w14:paraId="1645C50A" w14:textId="4C9E96B9" w:rsidR="003C713F" w:rsidRPr="00BA42B5" w:rsidRDefault="003C713F" w:rsidP="003C713F">
      <w:pPr>
        <w:pStyle w:val="KeinLeerraum"/>
        <w:rPr>
          <w:b/>
        </w:rPr>
      </w:pPr>
      <w:r w:rsidRPr="00BA42B5">
        <w:rPr>
          <w:b/>
        </w:rPr>
        <w:t>PIZ Montafon</w:t>
      </w:r>
    </w:p>
    <w:p w14:paraId="1E8AEAEE" w14:textId="05D89983" w:rsidR="00E53085" w:rsidRDefault="007C1D1A" w:rsidP="003C713F">
      <w:pPr>
        <w:pStyle w:val="KeinLeerraum"/>
        <w:rPr>
          <w:lang w:val="en-US"/>
        </w:rPr>
      </w:pPr>
      <w:hyperlink r:id="rId33" w:tgtFrame="_blank" w:history="1">
        <w:r w:rsidRPr="007C1D1A">
          <w:rPr>
            <w:rStyle w:val="Hyperlink"/>
            <w:color w:val="FF0000"/>
            <w:u w:val="none"/>
            <w:lang w:val="en-US"/>
          </w:rPr>
          <w:t>PIZ Montafon</w:t>
        </w:r>
      </w:hyperlink>
      <w:r w:rsidRPr="007C1D1A">
        <w:rPr>
          <w:lang w:val="en-US"/>
        </w:rPr>
        <w:t xml:space="preserve"> was founded in 2022. The initiative sees itself as a future laboratory for sustainable tourism. To this end, PIZ Montafon is forming a network of experts and the Next Generation. Participants will work together to develop and implement solutions. Part of PIZ Montafon is PIZ VHOTEL (PIZ virtual hotel). This online knowledge and exchange platform helps Montafon hosts to make their business fit for the future. Currently, the PIZ VHOTEL features ten rooms – modeled after the layout of a hotel – covering more than 60 topics, including water and energy-saving measures, integration of regional products, employee management, mobility, and effective communication of sustainability initiatives. This pioneering project has been available free of charge to all hosts in </w:t>
      </w:r>
      <w:proofErr w:type="gramStart"/>
      <w:r w:rsidRPr="007C1D1A">
        <w:rPr>
          <w:lang w:val="en-US"/>
        </w:rPr>
        <w:t>the Montafon</w:t>
      </w:r>
      <w:proofErr w:type="gramEnd"/>
      <w:r w:rsidRPr="007C1D1A">
        <w:rPr>
          <w:lang w:val="en-US"/>
        </w:rPr>
        <w:t xml:space="preserve"> since the start of 2024. </w:t>
      </w:r>
    </w:p>
    <w:p w14:paraId="6847A470" w14:textId="77777777" w:rsidR="007C1D1A" w:rsidRPr="007C1D1A" w:rsidRDefault="007C1D1A" w:rsidP="003C713F">
      <w:pPr>
        <w:pStyle w:val="KeinLeerraum"/>
        <w:rPr>
          <w:color w:val="000000"/>
          <w:lang w:val="en-US"/>
        </w:rPr>
      </w:pPr>
    </w:p>
    <w:p w14:paraId="7A0E4D1A" w14:textId="77777777" w:rsidR="007C1D1A" w:rsidRPr="007C1D1A" w:rsidRDefault="007C1D1A" w:rsidP="007C1D1A">
      <w:pPr>
        <w:pStyle w:val="KeinLeerraum"/>
        <w:rPr>
          <w:b/>
          <w:lang w:val="en-US"/>
        </w:rPr>
      </w:pPr>
      <w:r w:rsidRPr="007C1D1A">
        <w:rPr>
          <w:b/>
          <w:lang w:val="en-US"/>
        </w:rPr>
        <w:t>#zäm – living together in the region </w:t>
      </w:r>
    </w:p>
    <w:p w14:paraId="11B0E120" w14:textId="77777777" w:rsidR="007C1D1A" w:rsidRPr="007C1D1A" w:rsidRDefault="007C1D1A" w:rsidP="007C1D1A">
      <w:pPr>
        <w:pStyle w:val="KeinLeerraum"/>
        <w:rPr>
          <w:bCs/>
          <w:lang w:val="en-US"/>
        </w:rPr>
      </w:pPr>
      <w:r w:rsidRPr="007C1D1A">
        <w:rPr>
          <w:bCs/>
          <w:lang w:val="en-US"/>
        </w:rPr>
        <w:t xml:space="preserve">A region is considered particularly </w:t>
      </w:r>
      <w:proofErr w:type="spellStart"/>
      <w:r w:rsidRPr="007C1D1A">
        <w:rPr>
          <w:bCs/>
          <w:lang w:val="en-US"/>
        </w:rPr>
        <w:t>liveable</w:t>
      </w:r>
      <w:proofErr w:type="spellEnd"/>
      <w:r w:rsidRPr="007C1D1A">
        <w:rPr>
          <w:bCs/>
          <w:lang w:val="en-US"/>
        </w:rPr>
        <w:t>, attractive and authentic when the hosts and producers complement each other in an ideal way. The </w:t>
      </w:r>
      <w:hyperlink r:id="rId34" w:tgtFrame="_blank" w:history="1">
        <w:r w:rsidRPr="007C1D1A">
          <w:rPr>
            <w:rStyle w:val="Hyperlink"/>
            <w:bCs/>
            <w:color w:val="FF0000"/>
            <w:u w:val="none"/>
            <w:lang w:val="en-US"/>
          </w:rPr>
          <w:t>#zäm</w:t>
        </w:r>
      </w:hyperlink>
      <w:r w:rsidRPr="007C1D1A">
        <w:rPr>
          <w:bCs/>
          <w:lang w:val="en-US"/>
        </w:rPr>
        <w:t> initiative (with “</w:t>
      </w:r>
      <w:proofErr w:type="spellStart"/>
      <w:r w:rsidRPr="007C1D1A">
        <w:rPr>
          <w:bCs/>
          <w:lang w:val="en-US"/>
        </w:rPr>
        <w:t>zäm</w:t>
      </w:r>
      <w:proofErr w:type="spellEnd"/>
      <w:r w:rsidRPr="007C1D1A">
        <w:rPr>
          <w:bCs/>
          <w:lang w:val="en-US"/>
        </w:rPr>
        <w:t>” meaning “together” in the Vorarlberg dialect) provides a platform for the many successful partnerships in the Bodensee-Vorarlberg region. Posts, photos, videos, and podcasts provide an insight into how tourism businesses, producers, and craftsmen and craftswomen work together to shape the high-quality offerings of the Lake Constance region. </w:t>
      </w:r>
    </w:p>
    <w:p w14:paraId="20B9BDD1" w14:textId="77777777" w:rsidR="003C713F" w:rsidRPr="007C1D1A" w:rsidRDefault="003C713F" w:rsidP="003C713F">
      <w:pPr>
        <w:pStyle w:val="KeinLeerraum"/>
        <w:rPr>
          <w:color w:val="000000"/>
          <w:lang w:val="en-US"/>
        </w:rPr>
      </w:pPr>
    </w:p>
    <w:p w14:paraId="7381C209" w14:textId="77777777" w:rsidR="00EC7372" w:rsidRPr="007C1D1A" w:rsidRDefault="00EC7372" w:rsidP="003C713F">
      <w:pPr>
        <w:pStyle w:val="KeinLeerraum"/>
        <w:rPr>
          <w:color w:val="000000"/>
          <w:lang w:val="en-US"/>
        </w:rPr>
      </w:pPr>
    </w:p>
    <w:p w14:paraId="53FDCE87" w14:textId="77777777" w:rsidR="00EC7372" w:rsidRPr="007C1D1A" w:rsidRDefault="00EC7372" w:rsidP="003C713F">
      <w:pPr>
        <w:pStyle w:val="KeinLeerraum"/>
        <w:rPr>
          <w:lang w:val="en-US"/>
        </w:rPr>
      </w:pPr>
    </w:p>
    <w:sectPr w:rsidR="00EC7372" w:rsidRPr="007C1D1A" w:rsidSect="0033722F">
      <w:headerReference w:type="default" r:id="rId35"/>
      <w:footerReference w:type="default" r:id="rId36"/>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B4DE2" w14:textId="77777777" w:rsidR="00F013B3" w:rsidRDefault="00F013B3">
      <w:pPr>
        <w:spacing w:line="240" w:lineRule="auto"/>
      </w:pPr>
      <w:r>
        <w:separator/>
      </w:r>
    </w:p>
  </w:endnote>
  <w:endnote w:type="continuationSeparator" w:id="0">
    <w:p w14:paraId="065E07DA" w14:textId="77777777" w:rsidR="00F013B3" w:rsidRDefault="00F0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F6EF" w14:textId="0D005EF3" w:rsidR="3F7D7613" w:rsidRDefault="3F7D7613" w:rsidP="3F7D7613"/>
  <w:tbl>
    <w:tblPr>
      <w:tblW w:w="0" w:type="auto"/>
      <w:tblLayout w:type="fixed"/>
      <w:tblLook w:val="06A0" w:firstRow="1" w:lastRow="0" w:firstColumn="1" w:lastColumn="0" w:noHBand="1" w:noVBand="1"/>
    </w:tblPr>
    <w:tblGrid>
      <w:gridCol w:w="5310"/>
      <w:gridCol w:w="350"/>
      <w:gridCol w:w="2830"/>
    </w:tblGrid>
    <w:tr w:rsidR="3F7D7613" w14:paraId="771FF527" w14:textId="77777777" w:rsidTr="3F7D7613">
      <w:trPr>
        <w:trHeight w:val="1050"/>
      </w:trPr>
      <w:tc>
        <w:tcPr>
          <w:tcW w:w="5310" w:type="dxa"/>
        </w:tcPr>
        <w:p w14:paraId="339372A9" w14:textId="000A15B5" w:rsidR="3F7D7613" w:rsidRDefault="3F7D7613" w:rsidP="3F7D7613">
          <w:pPr>
            <w:tabs>
              <w:tab w:val="center" w:pos="4535"/>
              <w:tab w:val="right" w:pos="8222"/>
              <w:tab w:val="left" w:pos="9071"/>
            </w:tabs>
          </w:pPr>
          <w:r w:rsidRPr="3F7D7613">
            <w:rPr>
              <w:rFonts w:ascii="Calibri Light" w:eastAsia="Calibri Light" w:hAnsi="Calibri Light" w:cs="Calibri Light"/>
              <w:b/>
              <w:bCs/>
              <w:color w:val="EE0000"/>
              <w:sz w:val="18"/>
              <w:szCs w:val="18"/>
            </w:rPr>
            <w:t>Medi</w:t>
          </w:r>
          <w:r w:rsidR="007C1D1A">
            <w:rPr>
              <w:rFonts w:ascii="Calibri Light" w:eastAsia="Calibri Light" w:hAnsi="Calibri Light" w:cs="Calibri Light"/>
              <w:b/>
              <w:bCs/>
              <w:color w:val="EE0000"/>
              <w:sz w:val="18"/>
              <w:szCs w:val="18"/>
            </w:rPr>
            <w:t xml:space="preserve">a </w:t>
          </w:r>
          <w:proofErr w:type="spellStart"/>
          <w:r w:rsidRPr="3F7D7613">
            <w:rPr>
              <w:rFonts w:ascii="Calibri Light" w:eastAsia="Calibri Light" w:hAnsi="Calibri Light" w:cs="Calibri Light"/>
              <w:b/>
              <w:bCs/>
              <w:color w:val="EE0000"/>
              <w:sz w:val="18"/>
              <w:szCs w:val="18"/>
            </w:rPr>
            <w:t>information</w:t>
          </w:r>
          <w:proofErr w:type="spellEnd"/>
          <w:r w:rsidRPr="3F7D7613">
            <w:rPr>
              <w:rFonts w:ascii="Calibri Light" w:eastAsia="Calibri Light" w:hAnsi="Calibri Light" w:cs="Calibri Light"/>
              <w:b/>
              <w:bCs/>
              <w:color w:val="EE0000"/>
              <w:sz w:val="18"/>
              <w:szCs w:val="18"/>
            </w:rPr>
            <w:t xml:space="preserve"> Vorarlberg </w:t>
          </w:r>
          <w:proofErr w:type="spellStart"/>
          <w:r w:rsidRPr="3F7D7613">
            <w:rPr>
              <w:rFonts w:ascii="Calibri Light" w:eastAsia="Calibri Light" w:hAnsi="Calibri Light" w:cs="Calibri Light"/>
              <w:b/>
              <w:bCs/>
              <w:color w:val="EE0000"/>
              <w:sz w:val="18"/>
              <w:szCs w:val="18"/>
            </w:rPr>
            <w:t>Tourism</w:t>
          </w:r>
          <w:proofErr w:type="spellEnd"/>
          <w:r w:rsidRPr="3F7D7613">
            <w:rPr>
              <w:rFonts w:ascii="Calibri Light" w:eastAsia="Calibri Light" w:hAnsi="Calibri Light" w:cs="Calibri Light"/>
              <w:b/>
              <w:bCs/>
              <w:color w:val="EE0000"/>
              <w:sz w:val="18"/>
              <w:szCs w:val="18"/>
            </w:rPr>
            <w:t xml:space="preserve"> GmbH</w:t>
          </w:r>
        </w:p>
        <w:p w14:paraId="2D7F5199" w14:textId="4B4EB124" w:rsidR="3F7D7613" w:rsidRDefault="3F7D7613" w:rsidP="3F7D7613">
          <w:pPr>
            <w:shd w:val="clear" w:color="auto" w:fill="FFFFFF" w:themeFill="background1"/>
            <w:spacing w:after="23"/>
          </w:pPr>
          <w:r w:rsidRPr="3F7D7613">
            <w:rPr>
              <w:rFonts w:ascii="Calibri Light" w:eastAsia="Calibri Light" w:hAnsi="Calibri Light" w:cs="Calibri Light"/>
              <w:sz w:val="17"/>
              <w:szCs w:val="17"/>
              <w:lang w:val="de"/>
            </w:rPr>
            <w:t>Poststraße 11 | 6850 Dornbirn | Österreich</w:t>
          </w:r>
        </w:p>
        <w:p w14:paraId="3F775259" w14:textId="0A1B6D5B" w:rsidR="3F7D7613" w:rsidRDefault="3F7D7613" w:rsidP="3F7D7613">
          <w:pPr>
            <w:shd w:val="clear" w:color="auto" w:fill="FFFFFF" w:themeFill="background1"/>
            <w:spacing w:after="23"/>
          </w:pPr>
          <w:r w:rsidRPr="3F7D7613">
            <w:rPr>
              <w:rFonts w:ascii="Calibri Light" w:eastAsia="Calibri Light" w:hAnsi="Calibri Light" w:cs="Calibri Light"/>
              <w:sz w:val="17"/>
              <w:szCs w:val="17"/>
              <w:lang w:val="en-US"/>
            </w:rPr>
            <w:t>T +</w:t>
          </w:r>
          <w:proofErr w:type="gramStart"/>
          <w:r w:rsidRPr="3F7D7613">
            <w:rPr>
              <w:rFonts w:ascii="Calibri Light" w:eastAsia="Calibri Light" w:hAnsi="Calibri Light" w:cs="Calibri Light"/>
              <w:sz w:val="17"/>
              <w:szCs w:val="17"/>
              <w:lang w:val="en-US"/>
            </w:rPr>
            <w:t>43.(</w:t>
          </w:r>
          <w:proofErr w:type="gramEnd"/>
          <w:r w:rsidRPr="3F7D7613">
            <w:rPr>
              <w:rFonts w:ascii="Calibri Light" w:eastAsia="Calibri Light" w:hAnsi="Calibri Light" w:cs="Calibri Light"/>
              <w:sz w:val="17"/>
              <w:szCs w:val="17"/>
              <w:lang w:val="en-US"/>
            </w:rPr>
            <w:t xml:space="preserve">0)5572.377033-0 | </w:t>
          </w:r>
          <w:hyperlink r:id="rId1">
            <w:r w:rsidRPr="3F7D7613">
              <w:rPr>
                <w:rStyle w:val="Hyperlink"/>
                <w:rFonts w:ascii="Calibri Light" w:eastAsia="Calibri Light" w:hAnsi="Calibri Light" w:cs="Calibri Light"/>
                <w:color w:val="000000" w:themeColor="text1"/>
                <w:sz w:val="17"/>
                <w:szCs w:val="17"/>
                <w:lang w:val="en-US"/>
              </w:rPr>
              <w:t>info@vorarlberg.travel</w:t>
            </w:r>
          </w:hyperlink>
          <w:r w:rsidRPr="3F7D7613">
            <w:rPr>
              <w:rFonts w:ascii="Calibri Light" w:eastAsia="Calibri Light" w:hAnsi="Calibri Light" w:cs="Calibri Light"/>
              <w:sz w:val="17"/>
              <w:szCs w:val="17"/>
              <w:lang w:val="en-US"/>
            </w:rPr>
            <w:t xml:space="preserve"> I </w:t>
          </w:r>
          <w:hyperlink>
            <w:r w:rsidRPr="3F7D7613">
              <w:rPr>
                <w:rStyle w:val="Hyperlink"/>
                <w:rFonts w:ascii="Calibri Light" w:eastAsia="Calibri Light" w:hAnsi="Calibri Light" w:cs="Calibri Light"/>
                <w:sz w:val="17"/>
                <w:szCs w:val="17"/>
                <w:lang w:val="en-US"/>
              </w:rPr>
              <w:t>www.vorarlberg.travel</w:t>
            </w:r>
          </w:hyperlink>
        </w:p>
      </w:tc>
      <w:tc>
        <w:tcPr>
          <w:tcW w:w="350" w:type="dxa"/>
        </w:tcPr>
        <w:p w14:paraId="7C1916FA" w14:textId="12FFD3CC" w:rsidR="3F7D7613" w:rsidRDefault="3F7D7613" w:rsidP="3F7D7613">
          <w:pPr>
            <w:pStyle w:val="Kopfzeile"/>
            <w:jc w:val="center"/>
          </w:pPr>
        </w:p>
      </w:tc>
      <w:tc>
        <w:tcPr>
          <w:tcW w:w="2830" w:type="dxa"/>
        </w:tcPr>
        <w:p w14:paraId="657666DE" w14:textId="2D396B80" w:rsidR="3F7D7613" w:rsidRDefault="3F7D7613" w:rsidP="3F7D7613">
          <w:pPr>
            <w:pStyle w:val="Kopfzeile"/>
            <w:ind w:right="-115"/>
            <w:jc w:val="right"/>
          </w:pPr>
          <w:r>
            <w:rPr>
              <w:noProof/>
            </w:rPr>
            <w:drawing>
              <wp:inline distT="0" distB="0" distL="0" distR="0" wp14:anchorId="3A37FDD7" wp14:editId="744A7878">
                <wp:extent cx="865707" cy="384081"/>
                <wp:effectExtent l="0" t="0" r="0" b="0"/>
                <wp:docPr id="495553603" name="Grafik 49555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65707" cy="384081"/>
                        </a:xfrm>
                        <a:prstGeom prst="rect">
                          <a:avLst/>
                        </a:prstGeom>
                      </pic:spPr>
                    </pic:pic>
                  </a:graphicData>
                </a:graphic>
              </wp:inline>
            </w:drawing>
          </w:r>
        </w:p>
      </w:tc>
    </w:tr>
  </w:tbl>
  <w:p w14:paraId="5842A869" w14:textId="36042473" w:rsidR="3F7D7613" w:rsidRDefault="3F7D7613" w:rsidP="3F7D76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346A5" w14:textId="77777777" w:rsidR="00F013B3" w:rsidRDefault="00F013B3">
      <w:pPr>
        <w:spacing w:line="240" w:lineRule="auto"/>
      </w:pPr>
      <w:r>
        <w:separator/>
      </w:r>
    </w:p>
  </w:footnote>
  <w:footnote w:type="continuationSeparator" w:id="0">
    <w:p w14:paraId="1A4DE4DC" w14:textId="77777777" w:rsidR="00F013B3" w:rsidRDefault="00F013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3F7D7613" w14:paraId="07FC2719" w14:textId="77777777" w:rsidTr="3F7D7613">
      <w:trPr>
        <w:trHeight w:val="300"/>
      </w:trPr>
      <w:tc>
        <w:tcPr>
          <w:tcW w:w="2830" w:type="dxa"/>
        </w:tcPr>
        <w:p w14:paraId="5A80C85C" w14:textId="3B5BC3CC" w:rsidR="3F7D7613" w:rsidRDefault="3F7D7613" w:rsidP="3F7D7613">
          <w:pPr>
            <w:pStyle w:val="Kopfzeile"/>
            <w:ind w:left="-115"/>
          </w:pPr>
        </w:p>
      </w:tc>
      <w:tc>
        <w:tcPr>
          <w:tcW w:w="2830" w:type="dxa"/>
        </w:tcPr>
        <w:p w14:paraId="301B3537" w14:textId="026C8145" w:rsidR="3F7D7613" w:rsidRDefault="3F7D7613" w:rsidP="3F7D7613">
          <w:pPr>
            <w:pStyle w:val="Kopfzeile"/>
            <w:jc w:val="center"/>
          </w:pPr>
        </w:p>
      </w:tc>
      <w:tc>
        <w:tcPr>
          <w:tcW w:w="2830" w:type="dxa"/>
        </w:tcPr>
        <w:p w14:paraId="6FF95DB6" w14:textId="12571762" w:rsidR="3F7D7613" w:rsidRDefault="3F7D7613" w:rsidP="3F7D7613">
          <w:pPr>
            <w:pStyle w:val="Kopfzeile"/>
            <w:ind w:right="-115"/>
            <w:jc w:val="right"/>
          </w:pPr>
          <w:r>
            <w:rPr>
              <w:noProof/>
            </w:rPr>
            <w:drawing>
              <wp:inline distT="0" distB="0" distL="0" distR="0" wp14:anchorId="797DA4D2" wp14:editId="0A26AEF6">
                <wp:extent cx="975444" cy="1115665"/>
                <wp:effectExtent l="0" t="0" r="0" b="0"/>
                <wp:docPr id="138146179" name="Grafik 13814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5444" cy="1115665"/>
                        </a:xfrm>
                        <a:prstGeom prst="rect">
                          <a:avLst/>
                        </a:prstGeom>
                      </pic:spPr>
                    </pic:pic>
                  </a:graphicData>
                </a:graphic>
              </wp:inline>
            </w:drawing>
          </w:r>
        </w:p>
      </w:tc>
    </w:tr>
  </w:tbl>
  <w:p w14:paraId="2C2A4813" w14:textId="00AD2608" w:rsidR="3F7D7613" w:rsidRDefault="3F7D7613" w:rsidP="3F7D7613">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5AA"/>
    <w:multiLevelType w:val="hybridMultilevel"/>
    <w:tmpl w:val="8188A4FE"/>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6B11186"/>
    <w:multiLevelType w:val="multilevel"/>
    <w:tmpl w:val="D620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05429"/>
    <w:multiLevelType w:val="hybridMultilevel"/>
    <w:tmpl w:val="D61EFC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5B1552F"/>
    <w:multiLevelType w:val="hybridMultilevel"/>
    <w:tmpl w:val="50646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BB824E8"/>
    <w:multiLevelType w:val="hybridMultilevel"/>
    <w:tmpl w:val="021C44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9770F3B"/>
    <w:multiLevelType w:val="hybridMultilevel"/>
    <w:tmpl w:val="2AE01F26"/>
    <w:lvl w:ilvl="0" w:tplc="3C8655E8">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70064639">
    <w:abstractNumId w:val="4"/>
  </w:num>
  <w:num w:numId="2" w16cid:durableId="218367745">
    <w:abstractNumId w:val="0"/>
  </w:num>
  <w:num w:numId="3" w16cid:durableId="1169564170">
    <w:abstractNumId w:val="2"/>
  </w:num>
  <w:num w:numId="4" w16cid:durableId="1304309603">
    <w:abstractNumId w:val="5"/>
  </w:num>
  <w:num w:numId="5" w16cid:durableId="1475293542">
    <w:abstractNumId w:val="3"/>
  </w:num>
  <w:num w:numId="6" w16cid:durableId="123771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3F"/>
    <w:rsid w:val="000166D3"/>
    <w:rsid w:val="000522A7"/>
    <w:rsid w:val="00056E7A"/>
    <w:rsid w:val="00077DAF"/>
    <w:rsid w:val="00085FFA"/>
    <w:rsid w:val="00100D99"/>
    <w:rsid w:val="0010444F"/>
    <w:rsid w:val="00106470"/>
    <w:rsid w:val="00113954"/>
    <w:rsid w:val="0014282F"/>
    <w:rsid w:val="0016633F"/>
    <w:rsid w:val="001A25EF"/>
    <w:rsid w:val="001C0C25"/>
    <w:rsid w:val="001D489D"/>
    <w:rsid w:val="00201837"/>
    <w:rsid w:val="00201C4F"/>
    <w:rsid w:val="00207CB2"/>
    <w:rsid w:val="00272856"/>
    <w:rsid w:val="0028276F"/>
    <w:rsid w:val="002A76EA"/>
    <w:rsid w:val="002B61F5"/>
    <w:rsid w:val="002D727B"/>
    <w:rsid w:val="002E60C5"/>
    <w:rsid w:val="002F68DD"/>
    <w:rsid w:val="00301A1A"/>
    <w:rsid w:val="0033722F"/>
    <w:rsid w:val="00345DCD"/>
    <w:rsid w:val="00355576"/>
    <w:rsid w:val="00367779"/>
    <w:rsid w:val="003C006A"/>
    <w:rsid w:val="003C713F"/>
    <w:rsid w:val="003E71E1"/>
    <w:rsid w:val="003F27B1"/>
    <w:rsid w:val="003F34BA"/>
    <w:rsid w:val="00426ECD"/>
    <w:rsid w:val="00441C5B"/>
    <w:rsid w:val="00452857"/>
    <w:rsid w:val="00482C66"/>
    <w:rsid w:val="004C3378"/>
    <w:rsid w:val="004C4A73"/>
    <w:rsid w:val="004E6B88"/>
    <w:rsid w:val="00504EA9"/>
    <w:rsid w:val="00513D57"/>
    <w:rsid w:val="0051531F"/>
    <w:rsid w:val="005211CB"/>
    <w:rsid w:val="00554017"/>
    <w:rsid w:val="00583417"/>
    <w:rsid w:val="00583F65"/>
    <w:rsid w:val="005927B6"/>
    <w:rsid w:val="005A2E07"/>
    <w:rsid w:val="005C7DFC"/>
    <w:rsid w:val="005D65F1"/>
    <w:rsid w:val="005E784D"/>
    <w:rsid w:val="006224CF"/>
    <w:rsid w:val="0062620E"/>
    <w:rsid w:val="00684093"/>
    <w:rsid w:val="00692FF4"/>
    <w:rsid w:val="006A38C4"/>
    <w:rsid w:val="007004E8"/>
    <w:rsid w:val="00752000"/>
    <w:rsid w:val="00760AB2"/>
    <w:rsid w:val="007814D4"/>
    <w:rsid w:val="007B5F7D"/>
    <w:rsid w:val="007C1D1A"/>
    <w:rsid w:val="00830CAB"/>
    <w:rsid w:val="00830D8B"/>
    <w:rsid w:val="00837F8F"/>
    <w:rsid w:val="0084738F"/>
    <w:rsid w:val="00856D36"/>
    <w:rsid w:val="0088669B"/>
    <w:rsid w:val="008A3FF7"/>
    <w:rsid w:val="008B75E5"/>
    <w:rsid w:val="008C5739"/>
    <w:rsid w:val="008D0E85"/>
    <w:rsid w:val="008D1BCE"/>
    <w:rsid w:val="008E4D19"/>
    <w:rsid w:val="008E6627"/>
    <w:rsid w:val="00942DCF"/>
    <w:rsid w:val="00976FCB"/>
    <w:rsid w:val="0098721E"/>
    <w:rsid w:val="009A513A"/>
    <w:rsid w:val="009E515F"/>
    <w:rsid w:val="009F0AF0"/>
    <w:rsid w:val="00A02312"/>
    <w:rsid w:val="00A85C0E"/>
    <w:rsid w:val="00AB379C"/>
    <w:rsid w:val="00ACFAD4"/>
    <w:rsid w:val="00AF4A8A"/>
    <w:rsid w:val="00B03B95"/>
    <w:rsid w:val="00B07E65"/>
    <w:rsid w:val="00B12C01"/>
    <w:rsid w:val="00B62F3F"/>
    <w:rsid w:val="00BA4136"/>
    <w:rsid w:val="00C05523"/>
    <w:rsid w:val="00C14B92"/>
    <w:rsid w:val="00C16D97"/>
    <w:rsid w:val="00C27695"/>
    <w:rsid w:val="00C31D8A"/>
    <w:rsid w:val="00C50F90"/>
    <w:rsid w:val="00C520E2"/>
    <w:rsid w:val="00C60C15"/>
    <w:rsid w:val="00D15C2E"/>
    <w:rsid w:val="00D3268D"/>
    <w:rsid w:val="00D44D08"/>
    <w:rsid w:val="00D744E8"/>
    <w:rsid w:val="00D77A3D"/>
    <w:rsid w:val="00DB67B5"/>
    <w:rsid w:val="00DD4EAD"/>
    <w:rsid w:val="00E22C65"/>
    <w:rsid w:val="00E44D88"/>
    <w:rsid w:val="00E53085"/>
    <w:rsid w:val="00E6010A"/>
    <w:rsid w:val="00E76B64"/>
    <w:rsid w:val="00E77A60"/>
    <w:rsid w:val="00E77B21"/>
    <w:rsid w:val="00E8396A"/>
    <w:rsid w:val="00EC7372"/>
    <w:rsid w:val="00ED1DAE"/>
    <w:rsid w:val="00EF3CF9"/>
    <w:rsid w:val="00EF67C1"/>
    <w:rsid w:val="00F013B3"/>
    <w:rsid w:val="00F06F1E"/>
    <w:rsid w:val="00F2733C"/>
    <w:rsid w:val="00F44EFB"/>
    <w:rsid w:val="00FB2448"/>
    <w:rsid w:val="019601DE"/>
    <w:rsid w:val="01BFFAA8"/>
    <w:rsid w:val="02D059A7"/>
    <w:rsid w:val="0316A8DB"/>
    <w:rsid w:val="04BAE2DE"/>
    <w:rsid w:val="0552FBD3"/>
    <w:rsid w:val="07BB18D4"/>
    <w:rsid w:val="081FC566"/>
    <w:rsid w:val="083CAF2A"/>
    <w:rsid w:val="084C535F"/>
    <w:rsid w:val="0B635479"/>
    <w:rsid w:val="0CE4B198"/>
    <w:rsid w:val="0D1453B6"/>
    <w:rsid w:val="0DB90448"/>
    <w:rsid w:val="0F9064F9"/>
    <w:rsid w:val="0FA848B8"/>
    <w:rsid w:val="10AC70EC"/>
    <w:rsid w:val="128011C0"/>
    <w:rsid w:val="129C90D3"/>
    <w:rsid w:val="137F6500"/>
    <w:rsid w:val="14920446"/>
    <w:rsid w:val="15BCA6C7"/>
    <w:rsid w:val="162024E0"/>
    <w:rsid w:val="1669CE77"/>
    <w:rsid w:val="16C079DD"/>
    <w:rsid w:val="173B4340"/>
    <w:rsid w:val="1797DE85"/>
    <w:rsid w:val="17AEA464"/>
    <w:rsid w:val="183BA876"/>
    <w:rsid w:val="18AA0CB8"/>
    <w:rsid w:val="191C071B"/>
    <w:rsid w:val="1A381FC6"/>
    <w:rsid w:val="1AED417B"/>
    <w:rsid w:val="1B17446C"/>
    <w:rsid w:val="1D302300"/>
    <w:rsid w:val="1E09AD1E"/>
    <w:rsid w:val="1E292D84"/>
    <w:rsid w:val="1F2239BF"/>
    <w:rsid w:val="1F633596"/>
    <w:rsid w:val="1F695336"/>
    <w:rsid w:val="20D6E5FC"/>
    <w:rsid w:val="214B9A31"/>
    <w:rsid w:val="21CDC2C0"/>
    <w:rsid w:val="2200A9DC"/>
    <w:rsid w:val="2239C04C"/>
    <w:rsid w:val="228CC444"/>
    <w:rsid w:val="235C5F48"/>
    <w:rsid w:val="23B191BA"/>
    <w:rsid w:val="25045973"/>
    <w:rsid w:val="26F7E6CD"/>
    <w:rsid w:val="28695D8A"/>
    <w:rsid w:val="287DBC5C"/>
    <w:rsid w:val="291EA548"/>
    <w:rsid w:val="2B87F8AD"/>
    <w:rsid w:val="2C83549D"/>
    <w:rsid w:val="2D33BE91"/>
    <w:rsid w:val="2DD3B2B3"/>
    <w:rsid w:val="2E221D07"/>
    <w:rsid w:val="2E3CAFEB"/>
    <w:rsid w:val="2E4E9792"/>
    <w:rsid w:val="2EA8002A"/>
    <w:rsid w:val="2F4A6510"/>
    <w:rsid w:val="2F52C348"/>
    <w:rsid w:val="30C4C673"/>
    <w:rsid w:val="3100E3AD"/>
    <w:rsid w:val="312BFD92"/>
    <w:rsid w:val="31637230"/>
    <w:rsid w:val="327EA30F"/>
    <w:rsid w:val="33743C12"/>
    <w:rsid w:val="34915141"/>
    <w:rsid w:val="35F9562C"/>
    <w:rsid w:val="38E0E273"/>
    <w:rsid w:val="3939BD72"/>
    <w:rsid w:val="39C40604"/>
    <w:rsid w:val="3A2C4740"/>
    <w:rsid w:val="3A2EEC01"/>
    <w:rsid w:val="3ADD2917"/>
    <w:rsid w:val="3BAAD144"/>
    <w:rsid w:val="3C9BABC6"/>
    <w:rsid w:val="3F41AB1C"/>
    <w:rsid w:val="3F7D7613"/>
    <w:rsid w:val="403C8F66"/>
    <w:rsid w:val="42B3D191"/>
    <w:rsid w:val="43F8D931"/>
    <w:rsid w:val="44CA0784"/>
    <w:rsid w:val="452156AC"/>
    <w:rsid w:val="45E48F52"/>
    <w:rsid w:val="496CDDB6"/>
    <w:rsid w:val="49A820F8"/>
    <w:rsid w:val="49E0F5B5"/>
    <w:rsid w:val="4CFB5AFB"/>
    <w:rsid w:val="5008A8ED"/>
    <w:rsid w:val="522D0D8C"/>
    <w:rsid w:val="527D6E9F"/>
    <w:rsid w:val="543C0469"/>
    <w:rsid w:val="56ABA357"/>
    <w:rsid w:val="56DC8975"/>
    <w:rsid w:val="57C1D558"/>
    <w:rsid w:val="58960C63"/>
    <w:rsid w:val="5916E8CE"/>
    <w:rsid w:val="59181874"/>
    <w:rsid w:val="597153D1"/>
    <w:rsid w:val="5A71F157"/>
    <w:rsid w:val="5B3F94B0"/>
    <w:rsid w:val="5B8C63E3"/>
    <w:rsid w:val="5C60397C"/>
    <w:rsid w:val="5C77172A"/>
    <w:rsid w:val="5EDBC201"/>
    <w:rsid w:val="60EB5B78"/>
    <w:rsid w:val="62C63E7E"/>
    <w:rsid w:val="635D2E28"/>
    <w:rsid w:val="639243F3"/>
    <w:rsid w:val="648864F7"/>
    <w:rsid w:val="6507B8C9"/>
    <w:rsid w:val="653E3BF0"/>
    <w:rsid w:val="6572780B"/>
    <w:rsid w:val="68325555"/>
    <w:rsid w:val="6838C556"/>
    <w:rsid w:val="6A0397E5"/>
    <w:rsid w:val="6AF7265D"/>
    <w:rsid w:val="6C44686C"/>
    <w:rsid w:val="6CD2BA44"/>
    <w:rsid w:val="6DD07BBE"/>
    <w:rsid w:val="6E25C8A7"/>
    <w:rsid w:val="6F16B5D3"/>
    <w:rsid w:val="6F50B496"/>
    <w:rsid w:val="6FCBD614"/>
    <w:rsid w:val="7129F1B3"/>
    <w:rsid w:val="7156362F"/>
    <w:rsid w:val="71B355AD"/>
    <w:rsid w:val="727FE03C"/>
    <w:rsid w:val="73E9E7BE"/>
    <w:rsid w:val="740B361E"/>
    <w:rsid w:val="74253637"/>
    <w:rsid w:val="77239720"/>
    <w:rsid w:val="775086E1"/>
    <w:rsid w:val="77C6F77C"/>
    <w:rsid w:val="788C36A7"/>
    <w:rsid w:val="78E1BC14"/>
    <w:rsid w:val="7A8F602F"/>
    <w:rsid w:val="7AA178A0"/>
    <w:rsid w:val="7BC3E9F2"/>
    <w:rsid w:val="7E50AC5F"/>
    <w:rsid w:val="7EF292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28FE"/>
  <w15:chartTrackingRefBased/>
  <w15:docId w15:val="{C7E0816B-D8A6-4AB6-9C8B-87174C63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Cs w:val="24"/>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ftext"/>
    <w:qFormat/>
    <w:rsid w:val="003C713F"/>
    <w:pPr>
      <w:tabs>
        <w:tab w:val="left" w:pos="4395"/>
      </w:tabs>
      <w:spacing w:line="300" w:lineRule="atLeast"/>
    </w:pPr>
    <w:rPr>
      <w:rFonts w:asciiTheme="minorHAnsi" w:hAnsiTheme="minorHAnsi" w:cs="Arial"/>
      <w:color w:val="000000" w:themeColor="text1"/>
      <w:sz w:val="22"/>
      <w:szCs w:val="20"/>
      <w:lang w:val="de-DE"/>
    </w:rPr>
  </w:style>
  <w:style w:type="paragraph" w:styleId="berschrift1">
    <w:name w:val="heading 1"/>
    <w:basedOn w:val="Standard"/>
    <w:next w:val="Standard"/>
    <w:link w:val="berschrift1Zchn"/>
    <w:uiPriority w:val="9"/>
    <w:qFormat/>
    <w:rsid w:val="003C713F"/>
    <w:pPr>
      <w:keepNext/>
      <w:keepLines/>
      <w:tabs>
        <w:tab w:val="left" w:pos="1701"/>
      </w:tabs>
      <w:spacing w:after="120" w:line="276" w:lineRule="auto"/>
      <w:outlineLvl w:val="0"/>
    </w:pPr>
    <w:rPr>
      <w:rFonts w:eastAsiaTheme="majorEastAsia" w:cstheme="majorBidi"/>
      <w:bCs/>
      <w:color w:val="DC0000"/>
      <w:sz w:val="28"/>
      <w:szCs w:val="28"/>
    </w:rPr>
  </w:style>
  <w:style w:type="paragraph" w:styleId="berschrift2">
    <w:name w:val="heading 2"/>
    <w:basedOn w:val="Standard"/>
    <w:next w:val="Standard"/>
    <w:link w:val="berschrift2Zchn"/>
    <w:uiPriority w:val="9"/>
    <w:semiHidden/>
    <w:unhideWhenUsed/>
    <w:qFormat/>
    <w:rsid w:val="007C1D1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5">
    <w:name w:val="heading 5"/>
    <w:basedOn w:val="Standard"/>
    <w:next w:val="Standard"/>
    <w:link w:val="berschrift5Zchn"/>
    <w:uiPriority w:val="9"/>
    <w:semiHidden/>
    <w:unhideWhenUsed/>
    <w:qFormat/>
    <w:rsid w:val="007C1D1A"/>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F68DD"/>
    <w:rPr>
      <w:rFonts w:cstheme="minorBidi"/>
      <w:szCs w:val="22"/>
    </w:rPr>
  </w:style>
  <w:style w:type="paragraph" w:styleId="Listenabsatz">
    <w:name w:val="List Paragraph"/>
    <w:basedOn w:val="Standard"/>
    <w:uiPriority w:val="34"/>
    <w:qFormat/>
    <w:rsid w:val="00684093"/>
    <w:pPr>
      <w:contextualSpacing/>
    </w:pPr>
    <w:rPr>
      <w:rFonts w:eastAsia="Calibri"/>
      <w:szCs w:val="22"/>
    </w:rPr>
  </w:style>
  <w:style w:type="character" w:customStyle="1" w:styleId="berschrift1Zchn">
    <w:name w:val="Überschrift 1 Zchn"/>
    <w:basedOn w:val="Absatz-Standardschriftart"/>
    <w:link w:val="berschrift1"/>
    <w:uiPriority w:val="9"/>
    <w:rsid w:val="003C713F"/>
    <w:rPr>
      <w:rFonts w:asciiTheme="minorHAnsi" w:eastAsiaTheme="majorEastAsia" w:hAnsiTheme="minorHAnsi" w:cstheme="majorBidi"/>
      <w:bCs/>
      <w:color w:val="DC0000"/>
      <w:sz w:val="28"/>
      <w:szCs w:val="28"/>
      <w:lang w:val="de-DE"/>
    </w:rPr>
  </w:style>
  <w:style w:type="character" w:styleId="Hyperlink">
    <w:name w:val="Hyperlink"/>
    <w:basedOn w:val="Absatz-Standardschriftart"/>
    <w:uiPriority w:val="99"/>
    <w:rsid w:val="003C713F"/>
    <w:rPr>
      <w:color w:val="auto"/>
      <w:u w:val="single"/>
    </w:rPr>
  </w:style>
  <w:style w:type="character" w:styleId="Kommentarzeichen">
    <w:name w:val="annotation reference"/>
    <w:basedOn w:val="Absatz-Standardschriftart"/>
    <w:uiPriority w:val="99"/>
    <w:semiHidden/>
    <w:unhideWhenUsed/>
    <w:rsid w:val="003C713F"/>
    <w:rPr>
      <w:sz w:val="16"/>
      <w:szCs w:val="16"/>
    </w:rPr>
  </w:style>
  <w:style w:type="paragraph" w:styleId="Kommentartext">
    <w:name w:val="annotation text"/>
    <w:basedOn w:val="Standard"/>
    <w:link w:val="KommentartextZchn"/>
    <w:uiPriority w:val="99"/>
    <w:unhideWhenUsed/>
    <w:rsid w:val="003C713F"/>
    <w:pPr>
      <w:tabs>
        <w:tab w:val="clear" w:pos="4395"/>
      </w:tabs>
      <w:spacing w:after="200" w:line="240" w:lineRule="auto"/>
    </w:pPr>
    <w:rPr>
      <w:rFonts w:asciiTheme="minorBidi" w:eastAsia="Arial" w:hAnsiTheme="minorBidi"/>
      <w:color w:val="auto"/>
      <w:sz w:val="20"/>
      <w:lang w:eastAsia="de-DE"/>
    </w:rPr>
  </w:style>
  <w:style w:type="character" w:customStyle="1" w:styleId="KommentartextZchn">
    <w:name w:val="Kommentartext Zchn"/>
    <w:basedOn w:val="Absatz-Standardschriftart"/>
    <w:link w:val="Kommentartext"/>
    <w:uiPriority w:val="99"/>
    <w:rsid w:val="003C713F"/>
    <w:rPr>
      <w:rFonts w:asciiTheme="minorBidi" w:eastAsia="Arial" w:hAnsiTheme="minorBidi" w:cs="Arial"/>
      <w:szCs w:val="20"/>
      <w:lang w:val="de-DE" w:eastAsia="de-DE"/>
    </w:rPr>
  </w:style>
  <w:style w:type="paragraph" w:styleId="Sprechblasentext">
    <w:name w:val="Balloon Text"/>
    <w:basedOn w:val="Standard"/>
    <w:link w:val="SprechblasentextZchn"/>
    <w:uiPriority w:val="99"/>
    <w:semiHidden/>
    <w:unhideWhenUsed/>
    <w:rsid w:val="003C713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713F"/>
    <w:rPr>
      <w:rFonts w:ascii="Segoe UI" w:hAnsi="Segoe UI" w:cs="Segoe UI"/>
      <w:color w:val="000000" w:themeColor="text1"/>
      <w:sz w:val="18"/>
      <w:szCs w:val="18"/>
      <w:lang w:val="de-DE"/>
    </w:rPr>
  </w:style>
  <w:style w:type="paragraph" w:styleId="Kommentarthema">
    <w:name w:val="annotation subject"/>
    <w:basedOn w:val="Kommentartext"/>
    <w:next w:val="Kommentartext"/>
    <w:link w:val="KommentarthemaZchn"/>
    <w:uiPriority w:val="99"/>
    <w:semiHidden/>
    <w:unhideWhenUsed/>
    <w:rsid w:val="00C60C15"/>
    <w:pPr>
      <w:tabs>
        <w:tab w:val="left" w:pos="4395"/>
      </w:tabs>
      <w:spacing w:after="0"/>
    </w:pPr>
    <w:rPr>
      <w:rFonts w:asciiTheme="minorHAnsi" w:eastAsiaTheme="minorHAnsi" w:hAnsiTheme="minorHAnsi"/>
      <w:b/>
      <w:bCs/>
      <w:color w:val="000000" w:themeColor="text1"/>
      <w:lang w:eastAsia="en-US"/>
    </w:rPr>
  </w:style>
  <w:style w:type="character" w:customStyle="1" w:styleId="KommentarthemaZchn">
    <w:name w:val="Kommentarthema Zchn"/>
    <w:basedOn w:val="KommentartextZchn"/>
    <w:link w:val="Kommentarthema"/>
    <w:uiPriority w:val="99"/>
    <w:semiHidden/>
    <w:rsid w:val="00C60C15"/>
    <w:rPr>
      <w:rFonts w:asciiTheme="minorHAnsi" w:eastAsia="Arial" w:hAnsiTheme="minorHAnsi" w:cs="Arial"/>
      <w:b/>
      <w:bCs/>
      <w:color w:val="000000" w:themeColor="text1"/>
      <w:szCs w:val="20"/>
      <w:lang w:val="de-DE" w:eastAsia="de-DE"/>
    </w:rPr>
  </w:style>
  <w:style w:type="character" w:customStyle="1" w:styleId="NichtaufgelsteErwhnung1">
    <w:name w:val="Nicht aufgelöste Erwähnung1"/>
    <w:basedOn w:val="Absatz-Standardschriftart"/>
    <w:uiPriority w:val="99"/>
    <w:semiHidden/>
    <w:unhideWhenUsed/>
    <w:rsid w:val="00E8396A"/>
    <w:rPr>
      <w:color w:val="605E5C"/>
      <w:shd w:val="clear" w:color="auto" w:fill="E1DFDD"/>
    </w:rPr>
  </w:style>
  <w:style w:type="character" w:styleId="BesuchterLink">
    <w:name w:val="FollowedHyperlink"/>
    <w:basedOn w:val="Absatz-Standardschriftart"/>
    <w:uiPriority w:val="99"/>
    <w:semiHidden/>
    <w:unhideWhenUsed/>
    <w:rsid w:val="00C14B92"/>
    <w:rPr>
      <w:color w:val="954F72" w:themeColor="followedHyperlink"/>
      <w:u w:val="single"/>
    </w:rPr>
  </w:style>
  <w:style w:type="table" w:styleId="Tabellenraster">
    <w:name w:val="Table Grid"/>
    <w:basedOn w:val="NormaleTabel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line="240" w:lineRule="auto"/>
    </w:pPr>
  </w:style>
  <w:style w:type="character" w:customStyle="1" w:styleId="berschrift2Zchn">
    <w:name w:val="Überschrift 2 Zchn"/>
    <w:basedOn w:val="Absatz-Standardschriftart"/>
    <w:link w:val="berschrift2"/>
    <w:uiPriority w:val="9"/>
    <w:semiHidden/>
    <w:rsid w:val="007C1D1A"/>
    <w:rPr>
      <w:rFonts w:asciiTheme="majorHAnsi" w:eastAsiaTheme="majorEastAsia" w:hAnsiTheme="majorHAnsi" w:cstheme="majorBidi"/>
      <w:color w:val="2E74B5" w:themeColor="accent1" w:themeShade="BF"/>
      <w:sz w:val="26"/>
      <w:szCs w:val="26"/>
      <w:lang w:val="de-DE"/>
    </w:rPr>
  </w:style>
  <w:style w:type="character" w:customStyle="1" w:styleId="berschrift5Zchn">
    <w:name w:val="Überschrift 5 Zchn"/>
    <w:basedOn w:val="Absatz-Standardschriftart"/>
    <w:link w:val="berschrift5"/>
    <w:uiPriority w:val="9"/>
    <w:semiHidden/>
    <w:rsid w:val="007C1D1A"/>
    <w:rPr>
      <w:rFonts w:asciiTheme="majorHAnsi" w:eastAsiaTheme="majorEastAsia" w:hAnsiTheme="majorHAnsi" w:cstheme="majorBidi"/>
      <w:color w:val="2E74B5" w:themeColor="accent1" w:themeShade="BF"/>
      <w:sz w:val="22"/>
      <w:szCs w:val="20"/>
      <w:lang w:val="de-DE"/>
    </w:rPr>
  </w:style>
  <w:style w:type="character" w:styleId="NichtaufgelsteErwhnung">
    <w:name w:val="Unresolved Mention"/>
    <w:basedOn w:val="Absatz-Standardschriftart"/>
    <w:uiPriority w:val="99"/>
    <w:semiHidden/>
    <w:unhideWhenUsed/>
    <w:rsid w:val="007C1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9197">
      <w:bodyDiv w:val="1"/>
      <w:marLeft w:val="0"/>
      <w:marRight w:val="0"/>
      <w:marTop w:val="0"/>
      <w:marBottom w:val="0"/>
      <w:divBdr>
        <w:top w:val="none" w:sz="0" w:space="0" w:color="auto"/>
        <w:left w:val="none" w:sz="0" w:space="0" w:color="auto"/>
        <w:bottom w:val="none" w:sz="0" w:space="0" w:color="auto"/>
        <w:right w:val="none" w:sz="0" w:space="0" w:color="auto"/>
      </w:divBdr>
    </w:div>
    <w:div w:id="54818719">
      <w:bodyDiv w:val="1"/>
      <w:marLeft w:val="0"/>
      <w:marRight w:val="0"/>
      <w:marTop w:val="0"/>
      <w:marBottom w:val="0"/>
      <w:divBdr>
        <w:top w:val="none" w:sz="0" w:space="0" w:color="auto"/>
        <w:left w:val="none" w:sz="0" w:space="0" w:color="auto"/>
        <w:bottom w:val="none" w:sz="0" w:space="0" w:color="auto"/>
        <w:right w:val="none" w:sz="0" w:space="0" w:color="auto"/>
      </w:divBdr>
    </w:div>
    <w:div w:id="90971382">
      <w:bodyDiv w:val="1"/>
      <w:marLeft w:val="0"/>
      <w:marRight w:val="0"/>
      <w:marTop w:val="0"/>
      <w:marBottom w:val="0"/>
      <w:divBdr>
        <w:top w:val="none" w:sz="0" w:space="0" w:color="auto"/>
        <w:left w:val="none" w:sz="0" w:space="0" w:color="auto"/>
        <w:bottom w:val="none" w:sz="0" w:space="0" w:color="auto"/>
        <w:right w:val="none" w:sz="0" w:space="0" w:color="auto"/>
      </w:divBdr>
    </w:div>
    <w:div w:id="91511165">
      <w:bodyDiv w:val="1"/>
      <w:marLeft w:val="0"/>
      <w:marRight w:val="0"/>
      <w:marTop w:val="0"/>
      <w:marBottom w:val="0"/>
      <w:divBdr>
        <w:top w:val="none" w:sz="0" w:space="0" w:color="auto"/>
        <w:left w:val="none" w:sz="0" w:space="0" w:color="auto"/>
        <w:bottom w:val="none" w:sz="0" w:space="0" w:color="auto"/>
        <w:right w:val="none" w:sz="0" w:space="0" w:color="auto"/>
      </w:divBdr>
    </w:div>
    <w:div w:id="156043607">
      <w:bodyDiv w:val="1"/>
      <w:marLeft w:val="0"/>
      <w:marRight w:val="0"/>
      <w:marTop w:val="0"/>
      <w:marBottom w:val="0"/>
      <w:divBdr>
        <w:top w:val="none" w:sz="0" w:space="0" w:color="auto"/>
        <w:left w:val="none" w:sz="0" w:space="0" w:color="auto"/>
        <w:bottom w:val="none" w:sz="0" w:space="0" w:color="auto"/>
        <w:right w:val="none" w:sz="0" w:space="0" w:color="auto"/>
      </w:divBdr>
    </w:div>
    <w:div w:id="222106314">
      <w:bodyDiv w:val="1"/>
      <w:marLeft w:val="0"/>
      <w:marRight w:val="0"/>
      <w:marTop w:val="0"/>
      <w:marBottom w:val="0"/>
      <w:divBdr>
        <w:top w:val="none" w:sz="0" w:space="0" w:color="auto"/>
        <w:left w:val="none" w:sz="0" w:space="0" w:color="auto"/>
        <w:bottom w:val="none" w:sz="0" w:space="0" w:color="auto"/>
        <w:right w:val="none" w:sz="0" w:space="0" w:color="auto"/>
      </w:divBdr>
    </w:div>
    <w:div w:id="274145109">
      <w:bodyDiv w:val="1"/>
      <w:marLeft w:val="0"/>
      <w:marRight w:val="0"/>
      <w:marTop w:val="0"/>
      <w:marBottom w:val="0"/>
      <w:divBdr>
        <w:top w:val="none" w:sz="0" w:space="0" w:color="auto"/>
        <w:left w:val="none" w:sz="0" w:space="0" w:color="auto"/>
        <w:bottom w:val="none" w:sz="0" w:space="0" w:color="auto"/>
        <w:right w:val="none" w:sz="0" w:space="0" w:color="auto"/>
      </w:divBdr>
    </w:div>
    <w:div w:id="350033798">
      <w:bodyDiv w:val="1"/>
      <w:marLeft w:val="0"/>
      <w:marRight w:val="0"/>
      <w:marTop w:val="0"/>
      <w:marBottom w:val="0"/>
      <w:divBdr>
        <w:top w:val="none" w:sz="0" w:space="0" w:color="auto"/>
        <w:left w:val="none" w:sz="0" w:space="0" w:color="auto"/>
        <w:bottom w:val="none" w:sz="0" w:space="0" w:color="auto"/>
        <w:right w:val="none" w:sz="0" w:space="0" w:color="auto"/>
      </w:divBdr>
    </w:div>
    <w:div w:id="362361631">
      <w:bodyDiv w:val="1"/>
      <w:marLeft w:val="0"/>
      <w:marRight w:val="0"/>
      <w:marTop w:val="0"/>
      <w:marBottom w:val="0"/>
      <w:divBdr>
        <w:top w:val="none" w:sz="0" w:space="0" w:color="auto"/>
        <w:left w:val="none" w:sz="0" w:space="0" w:color="auto"/>
        <w:bottom w:val="none" w:sz="0" w:space="0" w:color="auto"/>
        <w:right w:val="none" w:sz="0" w:space="0" w:color="auto"/>
      </w:divBdr>
    </w:div>
    <w:div w:id="441192256">
      <w:bodyDiv w:val="1"/>
      <w:marLeft w:val="0"/>
      <w:marRight w:val="0"/>
      <w:marTop w:val="0"/>
      <w:marBottom w:val="0"/>
      <w:divBdr>
        <w:top w:val="none" w:sz="0" w:space="0" w:color="auto"/>
        <w:left w:val="none" w:sz="0" w:space="0" w:color="auto"/>
        <w:bottom w:val="none" w:sz="0" w:space="0" w:color="auto"/>
        <w:right w:val="none" w:sz="0" w:space="0" w:color="auto"/>
      </w:divBdr>
    </w:div>
    <w:div w:id="494225256">
      <w:bodyDiv w:val="1"/>
      <w:marLeft w:val="0"/>
      <w:marRight w:val="0"/>
      <w:marTop w:val="0"/>
      <w:marBottom w:val="0"/>
      <w:divBdr>
        <w:top w:val="none" w:sz="0" w:space="0" w:color="auto"/>
        <w:left w:val="none" w:sz="0" w:space="0" w:color="auto"/>
        <w:bottom w:val="none" w:sz="0" w:space="0" w:color="auto"/>
        <w:right w:val="none" w:sz="0" w:space="0" w:color="auto"/>
      </w:divBdr>
    </w:div>
    <w:div w:id="505947963">
      <w:bodyDiv w:val="1"/>
      <w:marLeft w:val="0"/>
      <w:marRight w:val="0"/>
      <w:marTop w:val="0"/>
      <w:marBottom w:val="0"/>
      <w:divBdr>
        <w:top w:val="none" w:sz="0" w:space="0" w:color="auto"/>
        <w:left w:val="none" w:sz="0" w:space="0" w:color="auto"/>
        <w:bottom w:val="none" w:sz="0" w:space="0" w:color="auto"/>
        <w:right w:val="none" w:sz="0" w:space="0" w:color="auto"/>
      </w:divBdr>
    </w:div>
    <w:div w:id="533153593">
      <w:bodyDiv w:val="1"/>
      <w:marLeft w:val="0"/>
      <w:marRight w:val="0"/>
      <w:marTop w:val="0"/>
      <w:marBottom w:val="0"/>
      <w:divBdr>
        <w:top w:val="none" w:sz="0" w:space="0" w:color="auto"/>
        <w:left w:val="none" w:sz="0" w:space="0" w:color="auto"/>
        <w:bottom w:val="none" w:sz="0" w:space="0" w:color="auto"/>
        <w:right w:val="none" w:sz="0" w:space="0" w:color="auto"/>
      </w:divBdr>
    </w:div>
    <w:div w:id="543757524">
      <w:bodyDiv w:val="1"/>
      <w:marLeft w:val="0"/>
      <w:marRight w:val="0"/>
      <w:marTop w:val="0"/>
      <w:marBottom w:val="0"/>
      <w:divBdr>
        <w:top w:val="none" w:sz="0" w:space="0" w:color="auto"/>
        <w:left w:val="none" w:sz="0" w:space="0" w:color="auto"/>
        <w:bottom w:val="none" w:sz="0" w:space="0" w:color="auto"/>
        <w:right w:val="none" w:sz="0" w:space="0" w:color="auto"/>
      </w:divBdr>
    </w:div>
    <w:div w:id="582834743">
      <w:bodyDiv w:val="1"/>
      <w:marLeft w:val="0"/>
      <w:marRight w:val="0"/>
      <w:marTop w:val="0"/>
      <w:marBottom w:val="0"/>
      <w:divBdr>
        <w:top w:val="none" w:sz="0" w:space="0" w:color="auto"/>
        <w:left w:val="none" w:sz="0" w:space="0" w:color="auto"/>
        <w:bottom w:val="none" w:sz="0" w:space="0" w:color="auto"/>
        <w:right w:val="none" w:sz="0" w:space="0" w:color="auto"/>
      </w:divBdr>
    </w:div>
    <w:div w:id="591351717">
      <w:bodyDiv w:val="1"/>
      <w:marLeft w:val="0"/>
      <w:marRight w:val="0"/>
      <w:marTop w:val="0"/>
      <w:marBottom w:val="0"/>
      <w:divBdr>
        <w:top w:val="none" w:sz="0" w:space="0" w:color="auto"/>
        <w:left w:val="none" w:sz="0" w:space="0" w:color="auto"/>
        <w:bottom w:val="none" w:sz="0" w:space="0" w:color="auto"/>
        <w:right w:val="none" w:sz="0" w:space="0" w:color="auto"/>
      </w:divBdr>
    </w:div>
    <w:div w:id="594366387">
      <w:bodyDiv w:val="1"/>
      <w:marLeft w:val="0"/>
      <w:marRight w:val="0"/>
      <w:marTop w:val="0"/>
      <w:marBottom w:val="0"/>
      <w:divBdr>
        <w:top w:val="none" w:sz="0" w:space="0" w:color="auto"/>
        <w:left w:val="none" w:sz="0" w:space="0" w:color="auto"/>
        <w:bottom w:val="none" w:sz="0" w:space="0" w:color="auto"/>
        <w:right w:val="none" w:sz="0" w:space="0" w:color="auto"/>
      </w:divBdr>
    </w:div>
    <w:div w:id="599339120">
      <w:bodyDiv w:val="1"/>
      <w:marLeft w:val="0"/>
      <w:marRight w:val="0"/>
      <w:marTop w:val="0"/>
      <w:marBottom w:val="0"/>
      <w:divBdr>
        <w:top w:val="none" w:sz="0" w:space="0" w:color="auto"/>
        <w:left w:val="none" w:sz="0" w:space="0" w:color="auto"/>
        <w:bottom w:val="none" w:sz="0" w:space="0" w:color="auto"/>
        <w:right w:val="none" w:sz="0" w:space="0" w:color="auto"/>
      </w:divBdr>
    </w:div>
    <w:div w:id="675572858">
      <w:bodyDiv w:val="1"/>
      <w:marLeft w:val="0"/>
      <w:marRight w:val="0"/>
      <w:marTop w:val="0"/>
      <w:marBottom w:val="0"/>
      <w:divBdr>
        <w:top w:val="none" w:sz="0" w:space="0" w:color="auto"/>
        <w:left w:val="none" w:sz="0" w:space="0" w:color="auto"/>
        <w:bottom w:val="none" w:sz="0" w:space="0" w:color="auto"/>
        <w:right w:val="none" w:sz="0" w:space="0" w:color="auto"/>
      </w:divBdr>
    </w:div>
    <w:div w:id="690567796">
      <w:bodyDiv w:val="1"/>
      <w:marLeft w:val="0"/>
      <w:marRight w:val="0"/>
      <w:marTop w:val="0"/>
      <w:marBottom w:val="0"/>
      <w:divBdr>
        <w:top w:val="none" w:sz="0" w:space="0" w:color="auto"/>
        <w:left w:val="none" w:sz="0" w:space="0" w:color="auto"/>
        <w:bottom w:val="none" w:sz="0" w:space="0" w:color="auto"/>
        <w:right w:val="none" w:sz="0" w:space="0" w:color="auto"/>
      </w:divBdr>
    </w:div>
    <w:div w:id="716247218">
      <w:bodyDiv w:val="1"/>
      <w:marLeft w:val="0"/>
      <w:marRight w:val="0"/>
      <w:marTop w:val="0"/>
      <w:marBottom w:val="0"/>
      <w:divBdr>
        <w:top w:val="none" w:sz="0" w:space="0" w:color="auto"/>
        <w:left w:val="none" w:sz="0" w:space="0" w:color="auto"/>
        <w:bottom w:val="none" w:sz="0" w:space="0" w:color="auto"/>
        <w:right w:val="none" w:sz="0" w:space="0" w:color="auto"/>
      </w:divBdr>
    </w:div>
    <w:div w:id="723523160">
      <w:bodyDiv w:val="1"/>
      <w:marLeft w:val="0"/>
      <w:marRight w:val="0"/>
      <w:marTop w:val="0"/>
      <w:marBottom w:val="0"/>
      <w:divBdr>
        <w:top w:val="none" w:sz="0" w:space="0" w:color="auto"/>
        <w:left w:val="none" w:sz="0" w:space="0" w:color="auto"/>
        <w:bottom w:val="none" w:sz="0" w:space="0" w:color="auto"/>
        <w:right w:val="none" w:sz="0" w:space="0" w:color="auto"/>
      </w:divBdr>
    </w:div>
    <w:div w:id="739793008">
      <w:bodyDiv w:val="1"/>
      <w:marLeft w:val="0"/>
      <w:marRight w:val="0"/>
      <w:marTop w:val="0"/>
      <w:marBottom w:val="0"/>
      <w:divBdr>
        <w:top w:val="none" w:sz="0" w:space="0" w:color="auto"/>
        <w:left w:val="none" w:sz="0" w:space="0" w:color="auto"/>
        <w:bottom w:val="none" w:sz="0" w:space="0" w:color="auto"/>
        <w:right w:val="none" w:sz="0" w:space="0" w:color="auto"/>
      </w:divBdr>
    </w:div>
    <w:div w:id="832914173">
      <w:bodyDiv w:val="1"/>
      <w:marLeft w:val="0"/>
      <w:marRight w:val="0"/>
      <w:marTop w:val="0"/>
      <w:marBottom w:val="0"/>
      <w:divBdr>
        <w:top w:val="none" w:sz="0" w:space="0" w:color="auto"/>
        <w:left w:val="none" w:sz="0" w:space="0" w:color="auto"/>
        <w:bottom w:val="none" w:sz="0" w:space="0" w:color="auto"/>
        <w:right w:val="none" w:sz="0" w:space="0" w:color="auto"/>
      </w:divBdr>
    </w:div>
    <w:div w:id="894777760">
      <w:bodyDiv w:val="1"/>
      <w:marLeft w:val="0"/>
      <w:marRight w:val="0"/>
      <w:marTop w:val="0"/>
      <w:marBottom w:val="0"/>
      <w:divBdr>
        <w:top w:val="none" w:sz="0" w:space="0" w:color="auto"/>
        <w:left w:val="none" w:sz="0" w:space="0" w:color="auto"/>
        <w:bottom w:val="none" w:sz="0" w:space="0" w:color="auto"/>
        <w:right w:val="none" w:sz="0" w:space="0" w:color="auto"/>
      </w:divBdr>
    </w:div>
    <w:div w:id="930243061">
      <w:bodyDiv w:val="1"/>
      <w:marLeft w:val="0"/>
      <w:marRight w:val="0"/>
      <w:marTop w:val="0"/>
      <w:marBottom w:val="0"/>
      <w:divBdr>
        <w:top w:val="none" w:sz="0" w:space="0" w:color="auto"/>
        <w:left w:val="none" w:sz="0" w:space="0" w:color="auto"/>
        <w:bottom w:val="none" w:sz="0" w:space="0" w:color="auto"/>
        <w:right w:val="none" w:sz="0" w:space="0" w:color="auto"/>
      </w:divBdr>
    </w:div>
    <w:div w:id="1201941385">
      <w:bodyDiv w:val="1"/>
      <w:marLeft w:val="0"/>
      <w:marRight w:val="0"/>
      <w:marTop w:val="0"/>
      <w:marBottom w:val="0"/>
      <w:divBdr>
        <w:top w:val="none" w:sz="0" w:space="0" w:color="auto"/>
        <w:left w:val="none" w:sz="0" w:space="0" w:color="auto"/>
        <w:bottom w:val="none" w:sz="0" w:space="0" w:color="auto"/>
        <w:right w:val="none" w:sz="0" w:space="0" w:color="auto"/>
      </w:divBdr>
    </w:div>
    <w:div w:id="1281257845">
      <w:bodyDiv w:val="1"/>
      <w:marLeft w:val="0"/>
      <w:marRight w:val="0"/>
      <w:marTop w:val="0"/>
      <w:marBottom w:val="0"/>
      <w:divBdr>
        <w:top w:val="none" w:sz="0" w:space="0" w:color="auto"/>
        <w:left w:val="none" w:sz="0" w:space="0" w:color="auto"/>
        <w:bottom w:val="none" w:sz="0" w:space="0" w:color="auto"/>
        <w:right w:val="none" w:sz="0" w:space="0" w:color="auto"/>
      </w:divBdr>
    </w:div>
    <w:div w:id="1321079030">
      <w:bodyDiv w:val="1"/>
      <w:marLeft w:val="0"/>
      <w:marRight w:val="0"/>
      <w:marTop w:val="0"/>
      <w:marBottom w:val="0"/>
      <w:divBdr>
        <w:top w:val="none" w:sz="0" w:space="0" w:color="auto"/>
        <w:left w:val="none" w:sz="0" w:space="0" w:color="auto"/>
        <w:bottom w:val="none" w:sz="0" w:space="0" w:color="auto"/>
        <w:right w:val="none" w:sz="0" w:space="0" w:color="auto"/>
      </w:divBdr>
    </w:div>
    <w:div w:id="1417559525">
      <w:bodyDiv w:val="1"/>
      <w:marLeft w:val="0"/>
      <w:marRight w:val="0"/>
      <w:marTop w:val="0"/>
      <w:marBottom w:val="0"/>
      <w:divBdr>
        <w:top w:val="none" w:sz="0" w:space="0" w:color="auto"/>
        <w:left w:val="none" w:sz="0" w:space="0" w:color="auto"/>
        <w:bottom w:val="none" w:sz="0" w:space="0" w:color="auto"/>
        <w:right w:val="none" w:sz="0" w:space="0" w:color="auto"/>
      </w:divBdr>
      <w:divsChild>
        <w:div w:id="267860301">
          <w:marLeft w:val="0"/>
          <w:marRight w:val="0"/>
          <w:marTop w:val="0"/>
          <w:marBottom w:val="0"/>
          <w:divBdr>
            <w:top w:val="none" w:sz="0" w:space="0" w:color="auto"/>
            <w:left w:val="none" w:sz="0" w:space="0" w:color="auto"/>
            <w:bottom w:val="none" w:sz="0" w:space="0" w:color="auto"/>
            <w:right w:val="none" w:sz="0" w:space="0" w:color="auto"/>
          </w:divBdr>
          <w:divsChild>
            <w:div w:id="168907999">
              <w:marLeft w:val="0"/>
              <w:marRight w:val="0"/>
              <w:marTop w:val="0"/>
              <w:marBottom w:val="0"/>
              <w:divBdr>
                <w:top w:val="none" w:sz="0" w:space="0" w:color="auto"/>
                <w:left w:val="none" w:sz="0" w:space="0" w:color="auto"/>
                <w:bottom w:val="none" w:sz="0" w:space="0" w:color="auto"/>
                <w:right w:val="none" w:sz="0" w:space="0" w:color="auto"/>
              </w:divBdr>
              <w:divsChild>
                <w:div w:id="1233925828">
                  <w:marLeft w:val="0"/>
                  <w:marRight w:val="0"/>
                  <w:marTop w:val="0"/>
                  <w:marBottom w:val="0"/>
                  <w:divBdr>
                    <w:top w:val="none" w:sz="0" w:space="0" w:color="auto"/>
                    <w:left w:val="none" w:sz="0" w:space="0" w:color="auto"/>
                    <w:bottom w:val="none" w:sz="0" w:space="0" w:color="auto"/>
                    <w:right w:val="none" w:sz="0" w:space="0" w:color="auto"/>
                  </w:divBdr>
                  <w:divsChild>
                    <w:div w:id="2035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11675">
      <w:bodyDiv w:val="1"/>
      <w:marLeft w:val="0"/>
      <w:marRight w:val="0"/>
      <w:marTop w:val="0"/>
      <w:marBottom w:val="0"/>
      <w:divBdr>
        <w:top w:val="none" w:sz="0" w:space="0" w:color="auto"/>
        <w:left w:val="none" w:sz="0" w:space="0" w:color="auto"/>
        <w:bottom w:val="none" w:sz="0" w:space="0" w:color="auto"/>
        <w:right w:val="none" w:sz="0" w:space="0" w:color="auto"/>
      </w:divBdr>
    </w:div>
    <w:div w:id="1562786022">
      <w:bodyDiv w:val="1"/>
      <w:marLeft w:val="0"/>
      <w:marRight w:val="0"/>
      <w:marTop w:val="0"/>
      <w:marBottom w:val="0"/>
      <w:divBdr>
        <w:top w:val="none" w:sz="0" w:space="0" w:color="auto"/>
        <w:left w:val="none" w:sz="0" w:space="0" w:color="auto"/>
        <w:bottom w:val="none" w:sz="0" w:space="0" w:color="auto"/>
        <w:right w:val="none" w:sz="0" w:space="0" w:color="auto"/>
      </w:divBdr>
    </w:div>
    <w:div w:id="1571648665">
      <w:bodyDiv w:val="1"/>
      <w:marLeft w:val="0"/>
      <w:marRight w:val="0"/>
      <w:marTop w:val="0"/>
      <w:marBottom w:val="0"/>
      <w:divBdr>
        <w:top w:val="none" w:sz="0" w:space="0" w:color="auto"/>
        <w:left w:val="none" w:sz="0" w:space="0" w:color="auto"/>
        <w:bottom w:val="none" w:sz="0" w:space="0" w:color="auto"/>
        <w:right w:val="none" w:sz="0" w:space="0" w:color="auto"/>
      </w:divBdr>
    </w:div>
    <w:div w:id="1599632571">
      <w:bodyDiv w:val="1"/>
      <w:marLeft w:val="0"/>
      <w:marRight w:val="0"/>
      <w:marTop w:val="0"/>
      <w:marBottom w:val="0"/>
      <w:divBdr>
        <w:top w:val="none" w:sz="0" w:space="0" w:color="auto"/>
        <w:left w:val="none" w:sz="0" w:space="0" w:color="auto"/>
        <w:bottom w:val="none" w:sz="0" w:space="0" w:color="auto"/>
        <w:right w:val="none" w:sz="0" w:space="0" w:color="auto"/>
      </w:divBdr>
    </w:div>
    <w:div w:id="1608928834">
      <w:bodyDiv w:val="1"/>
      <w:marLeft w:val="0"/>
      <w:marRight w:val="0"/>
      <w:marTop w:val="0"/>
      <w:marBottom w:val="0"/>
      <w:divBdr>
        <w:top w:val="none" w:sz="0" w:space="0" w:color="auto"/>
        <w:left w:val="none" w:sz="0" w:space="0" w:color="auto"/>
        <w:bottom w:val="none" w:sz="0" w:space="0" w:color="auto"/>
        <w:right w:val="none" w:sz="0" w:space="0" w:color="auto"/>
      </w:divBdr>
    </w:div>
    <w:div w:id="1639605771">
      <w:bodyDiv w:val="1"/>
      <w:marLeft w:val="0"/>
      <w:marRight w:val="0"/>
      <w:marTop w:val="0"/>
      <w:marBottom w:val="0"/>
      <w:divBdr>
        <w:top w:val="none" w:sz="0" w:space="0" w:color="auto"/>
        <w:left w:val="none" w:sz="0" w:space="0" w:color="auto"/>
        <w:bottom w:val="none" w:sz="0" w:space="0" w:color="auto"/>
        <w:right w:val="none" w:sz="0" w:space="0" w:color="auto"/>
      </w:divBdr>
    </w:div>
    <w:div w:id="1707828205">
      <w:bodyDiv w:val="1"/>
      <w:marLeft w:val="0"/>
      <w:marRight w:val="0"/>
      <w:marTop w:val="0"/>
      <w:marBottom w:val="0"/>
      <w:divBdr>
        <w:top w:val="none" w:sz="0" w:space="0" w:color="auto"/>
        <w:left w:val="none" w:sz="0" w:space="0" w:color="auto"/>
        <w:bottom w:val="none" w:sz="0" w:space="0" w:color="auto"/>
        <w:right w:val="none" w:sz="0" w:space="0" w:color="auto"/>
      </w:divBdr>
    </w:div>
    <w:div w:id="1775321505">
      <w:bodyDiv w:val="1"/>
      <w:marLeft w:val="0"/>
      <w:marRight w:val="0"/>
      <w:marTop w:val="0"/>
      <w:marBottom w:val="0"/>
      <w:divBdr>
        <w:top w:val="none" w:sz="0" w:space="0" w:color="auto"/>
        <w:left w:val="none" w:sz="0" w:space="0" w:color="auto"/>
        <w:bottom w:val="none" w:sz="0" w:space="0" w:color="auto"/>
        <w:right w:val="none" w:sz="0" w:space="0" w:color="auto"/>
      </w:divBdr>
    </w:div>
    <w:div w:id="1805808471">
      <w:bodyDiv w:val="1"/>
      <w:marLeft w:val="0"/>
      <w:marRight w:val="0"/>
      <w:marTop w:val="0"/>
      <w:marBottom w:val="0"/>
      <w:divBdr>
        <w:top w:val="none" w:sz="0" w:space="0" w:color="auto"/>
        <w:left w:val="none" w:sz="0" w:space="0" w:color="auto"/>
        <w:bottom w:val="none" w:sz="0" w:space="0" w:color="auto"/>
        <w:right w:val="none" w:sz="0" w:space="0" w:color="auto"/>
      </w:divBdr>
    </w:div>
    <w:div w:id="1977446745">
      <w:bodyDiv w:val="1"/>
      <w:marLeft w:val="0"/>
      <w:marRight w:val="0"/>
      <w:marTop w:val="0"/>
      <w:marBottom w:val="0"/>
      <w:divBdr>
        <w:top w:val="none" w:sz="0" w:space="0" w:color="auto"/>
        <w:left w:val="none" w:sz="0" w:space="0" w:color="auto"/>
        <w:bottom w:val="none" w:sz="0" w:space="0" w:color="auto"/>
        <w:right w:val="none" w:sz="0" w:space="0" w:color="auto"/>
      </w:divBdr>
    </w:div>
    <w:div w:id="1978728557">
      <w:bodyDiv w:val="1"/>
      <w:marLeft w:val="0"/>
      <w:marRight w:val="0"/>
      <w:marTop w:val="0"/>
      <w:marBottom w:val="0"/>
      <w:divBdr>
        <w:top w:val="none" w:sz="0" w:space="0" w:color="auto"/>
        <w:left w:val="none" w:sz="0" w:space="0" w:color="auto"/>
        <w:bottom w:val="none" w:sz="0" w:space="0" w:color="auto"/>
        <w:right w:val="none" w:sz="0" w:space="0" w:color="auto"/>
      </w:divBdr>
    </w:div>
    <w:div w:id="20073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weltzeichen.at/de/kultur/museen" TargetMode="External"/><Relationship Id="rId18" Type="http://schemas.openxmlformats.org/officeDocument/2006/relationships/hyperlink" Target="https://www.vorarlberg.travel/en/activity/inclusive-cards-vorarlberg/" TargetMode="External"/><Relationship Id="rId26" Type="http://schemas.openxmlformats.org/officeDocument/2006/relationships/hyperlink" Target="https://biohotel-schwanen.com/tisch/bio-koech_innen/" TargetMode="External"/><Relationship Id="rId39" Type="http://schemas.microsoft.com/office/2020/10/relationships/intelligence" Target="intelligence2.xml"/><Relationship Id="rId21" Type="http://schemas.openxmlformats.org/officeDocument/2006/relationships/hyperlink" Target="https://www.greatplacetowork.at/beste-arbeitgeber/oesterreich/great-tourism-zertifizierte-tourismusbetriebe-offline/?_gl=1*1wlcw64*_up*MQ..&amp;gclid=Cj0KCQjwsoe5BhDiARIsAOXVoUtb1ND87pRiS43r-bFto4Y0_MuI5yV0FSSNP_hm25Kg-HWjNCsFjh4aAgP5EALw_wcB" TargetMode="External"/><Relationship Id="rId34" Type="http://schemas.openxmlformats.org/officeDocument/2006/relationships/hyperlink" Target="http://www.xn--zm-via.at/" TargetMode="External"/><Relationship Id="rId7" Type="http://schemas.openxmlformats.org/officeDocument/2006/relationships/webSettings" Target="webSettings.xml"/><Relationship Id="rId12" Type="http://schemas.openxmlformats.org/officeDocument/2006/relationships/hyperlink" Target="https://www.umweltzeichen.at/de/tourismus/catering" TargetMode="External"/><Relationship Id="rId17" Type="http://schemas.openxmlformats.org/officeDocument/2006/relationships/hyperlink" Target="https://www.vorarlberg.travel/en/activity/mobile-on-vacation-2/" TargetMode="External"/><Relationship Id="rId25" Type="http://schemas.openxmlformats.org/officeDocument/2006/relationships/hyperlink" Target="https://www.naturhotel.at/en/the-naturhotel/" TargetMode="External"/><Relationship Id="rId33" Type="http://schemas.openxmlformats.org/officeDocument/2006/relationships/hyperlink" Target="https://piz.montafon.a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orarlberg.at/-/oekoprofit-zertifizierte-betriebe" TargetMode="External"/><Relationship Id="rId20" Type="http://schemas.openxmlformats.org/officeDocument/2006/relationships/hyperlink" Target="https://www.vorarlberg.travel/en/activity/the-clever-way-to-the-ski-resort/" TargetMode="External"/><Relationship Id="rId29" Type="http://schemas.openxmlformats.org/officeDocument/2006/relationships/hyperlink" Target="https://www.lechzuers.com/en/guide/sustaina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mweltzeichen.at/de/tourismus/gr%C3%BCne-gastronomie" TargetMode="External"/><Relationship Id="rId24" Type="http://schemas.openxmlformats.org/officeDocument/2006/relationships/hyperlink" Target="https://www.mondschein.com/%C3%9CBER-UNS" TargetMode="External"/><Relationship Id="rId32" Type="http://schemas.openxmlformats.org/officeDocument/2006/relationships/hyperlink" Target="https://www.montafon.at/de"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nergieinstitut.at/gemeinden/das-e5-landesprogramm/e5-gemeinden-in-vorarlberg" TargetMode="External"/><Relationship Id="rId23" Type="http://schemas.openxmlformats.org/officeDocument/2006/relationships/hyperlink" Target="http://www.hotel-luen.com/" TargetMode="External"/><Relationship Id="rId28" Type="http://schemas.openxmlformats.org/officeDocument/2006/relationships/hyperlink" Target="https://www.wko.at/vlbg/transport-verkehr/seilbahnen/bergliebe" TargetMode="External"/><Relationship Id="rId36" Type="http://schemas.openxmlformats.org/officeDocument/2006/relationships/footer" Target="footer1.xml"/><Relationship Id="rId10" Type="http://schemas.openxmlformats.org/officeDocument/2006/relationships/hyperlink" Target="https://www.umweltzeichen.at/de/tourismus/beherbergung-und-hotellerie" TargetMode="External"/><Relationship Id="rId19" Type="http://schemas.openxmlformats.org/officeDocument/2006/relationships/hyperlink" Target="https://www.v-card.at/" TargetMode="External"/><Relationship Id="rId31" Type="http://schemas.openxmlformats.org/officeDocument/2006/relationships/hyperlink" Target="https://echtlech.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mweltzeichen.at/de/tourismus/veranstaltungslocations" TargetMode="External"/><Relationship Id="rId22" Type="http://schemas.openxmlformats.org/officeDocument/2006/relationships/hyperlink" Target="https://www.hotel-viktor.at/ausbildung" TargetMode="External"/><Relationship Id="rId27" Type="http://schemas.openxmlformats.org/officeDocument/2006/relationships/hyperlink" Target="https://changemakerhotels.com/" TargetMode="External"/><Relationship Id="rId30" Type="http://schemas.openxmlformats.org/officeDocument/2006/relationships/hyperlink" Target="http://www.gsl-tourismus.at/de/nachhaltigkeit"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info@vorarlberg.tra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9b54c7-ca69-4f77-9fe2-6495eea83db3" xsi:nil="true"/>
    <lcf76f155ced4ddcb4097134ff3c332f xmlns="865b5fc2-d4a5-46ff-8565-96146c869f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0864AE46922F4A9D43BC9D958C35BB" ma:contentTypeVersion="15" ma:contentTypeDescription="Ein neues Dokument erstellen." ma:contentTypeScope="" ma:versionID="0c383fb0c9bb36a5cb04b464c2813fc8">
  <xsd:schema xmlns:xsd="http://www.w3.org/2001/XMLSchema" xmlns:xs="http://www.w3.org/2001/XMLSchema" xmlns:p="http://schemas.microsoft.com/office/2006/metadata/properties" xmlns:ns2="865b5fc2-d4a5-46ff-8565-96146c869f76" xmlns:ns3="999b54c7-ca69-4f77-9fe2-6495eea83db3" targetNamespace="http://schemas.microsoft.com/office/2006/metadata/properties" ma:root="true" ma:fieldsID="60012e683bbf2d81df6af2d1c40ca83f" ns2:_="" ns3:_="">
    <xsd:import namespace="865b5fc2-d4a5-46ff-8565-96146c869f76"/>
    <xsd:import namespace="999b54c7-ca69-4f77-9fe2-6495eea83d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b5fc2-d4a5-46ff-8565-96146c869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09b327ca-1529-4989-9800-dc6be7c9cd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b54c7-ca69-4f77-9fe2-6495eea83db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d953acd8-60a0-4fcf-a7f5-46f0041c61c4}" ma:internalName="TaxCatchAll" ma:showField="CatchAllData" ma:web="999b54c7-ca69-4f77-9fe2-6495eea83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D5BD9-4BD5-4F3C-9109-4BA9D3BB4890}">
  <ds:schemaRefs>
    <ds:schemaRef ds:uri="http://schemas.microsoft.com/office/2006/metadata/properties"/>
    <ds:schemaRef ds:uri="http://schemas.microsoft.com/office/infopath/2007/PartnerControls"/>
    <ds:schemaRef ds:uri="999b54c7-ca69-4f77-9fe2-6495eea83db3"/>
    <ds:schemaRef ds:uri="865b5fc2-d4a5-46ff-8565-96146c869f76"/>
  </ds:schemaRefs>
</ds:datastoreItem>
</file>

<file path=customXml/itemProps2.xml><?xml version="1.0" encoding="utf-8"?>
<ds:datastoreItem xmlns:ds="http://schemas.openxmlformats.org/officeDocument/2006/customXml" ds:itemID="{44679FB7-1E43-41E8-9ACD-195F234FD975}">
  <ds:schemaRefs>
    <ds:schemaRef ds:uri="http://schemas.microsoft.com/sharepoint/v3/contenttype/forms"/>
  </ds:schemaRefs>
</ds:datastoreItem>
</file>

<file path=customXml/itemProps3.xml><?xml version="1.0" encoding="utf-8"?>
<ds:datastoreItem xmlns:ds="http://schemas.openxmlformats.org/officeDocument/2006/customXml" ds:itemID="{43972B2F-E33C-4AD4-AEDF-9718F7AA1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b5fc2-d4a5-46ff-8565-96146c869f76"/>
    <ds:schemaRef ds:uri="999b54c7-ca69-4f77-9fe2-6495eea83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9949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Sandra Schacherer</cp:lastModifiedBy>
  <cp:revision>2</cp:revision>
  <dcterms:created xsi:type="dcterms:W3CDTF">2024-12-17T14:56:00Z</dcterms:created>
  <dcterms:modified xsi:type="dcterms:W3CDTF">2024-12-17T14:56:00Z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0x010100A40864AE46922F4A9D43BC9D958C35BB</vt:lpwstr>
  </property>
  <property fmtid="{D5CDD505-2E9C-101B-9397-08002B2CF9AE}" pid="3" name="MediaServiceImageTags">
    <vt:lpwstr/>
  </property>
</Properties>
</file>